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7A508" w14:textId="4487581E" w:rsidR="006C748E" w:rsidRDefault="00DD1C6C" w:rsidP="00DD1C6C">
      <w:pPr>
        <w:pBdr>
          <w:bottom w:val="double" w:sz="4" w:space="1" w:color="auto"/>
        </w:pBdr>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6C748E">
        <w:rPr>
          <w:rFonts w:ascii="Calibri" w:hAnsi="Calibri" w:cs="Calibri"/>
          <w:b/>
          <w:bCs/>
          <w:smallCaps/>
          <w:spacing w:val="20"/>
          <w:sz w:val="21"/>
          <w:szCs w:val="21"/>
        </w:rPr>
        <w:t>Profile</w:t>
      </w:r>
    </w:p>
    <w:p w14:paraId="0CA0560A" w14:textId="2591B59E" w:rsidR="00152A41" w:rsidRPr="00152A41" w:rsidRDefault="001D5F67" w:rsidP="00152A41">
      <w:pPr>
        <w:numPr>
          <w:ilvl w:val="0"/>
          <w:numId w:val="10"/>
        </w:numPr>
        <w:spacing w:after="0" w:line="240" w:lineRule="auto"/>
        <w:ind w:left="360"/>
        <w:jc w:val="both"/>
        <w:rPr>
          <w:rFonts w:ascii="Calibri" w:eastAsia="Times New Roman" w:hAnsi="Calibri" w:cs="Calibri"/>
          <w:noProof/>
          <w:sz w:val="21"/>
          <w:szCs w:val="21"/>
        </w:rPr>
      </w:pPr>
      <w:r w:rsidRPr="00152A41">
        <w:rPr>
          <w:sz w:val="21"/>
          <w:szCs w:val="21"/>
        </w:rPr>
        <w:t>Assistant Vice President</w:t>
      </w:r>
      <w:r w:rsidR="00FC2382" w:rsidRPr="00152A41">
        <w:rPr>
          <w:sz w:val="21"/>
          <w:szCs w:val="21"/>
        </w:rPr>
        <w:t xml:space="preserve"> with over 1</w:t>
      </w:r>
      <w:r w:rsidR="00E72CDC" w:rsidRPr="00152A41">
        <w:rPr>
          <w:sz w:val="21"/>
          <w:szCs w:val="21"/>
        </w:rPr>
        <w:t>7</w:t>
      </w:r>
      <w:r w:rsidR="00FC2382" w:rsidRPr="00152A41">
        <w:rPr>
          <w:sz w:val="21"/>
          <w:szCs w:val="21"/>
        </w:rPr>
        <w:t xml:space="preserve"> years of professional IT experience</w:t>
      </w:r>
      <w:r w:rsidR="00152A41" w:rsidRPr="00152A41">
        <w:rPr>
          <w:sz w:val="21"/>
          <w:szCs w:val="21"/>
        </w:rPr>
        <w:t xml:space="preserve"> in </w:t>
      </w:r>
      <w:r w:rsidR="00152A41" w:rsidRPr="00152A41">
        <w:rPr>
          <w:rFonts w:ascii="Calibri" w:hAnsi="Calibri" w:cs="Calibri"/>
          <w:noProof/>
          <w:sz w:val="21"/>
          <w:szCs w:val="21"/>
        </w:rPr>
        <w:t xml:space="preserve">IT Architecture, Solutioning, Project Management, Support, Operations &amp; Service Delivery, Business Transitions, Business Continuity Management in industries relating to Information Technology, Finance and Healthcare sectors. </w:t>
      </w:r>
    </w:p>
    <w:p w14:paraId="5CCB6510" w14:textId="77777777" w:rsidR="00152A41" w:rsidRPr="004275EC" w:rsidRDefault="00152A41"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Expertise in Different phases of implementation from gathering business requirements, Conducting GAP analysis, Preparing Business Blueprint Document, Configuration, Unit Testing, User Training, End user manuals and Production support.</w:t>
      </w:r>
    </w:p>
    <w:p w14:paraId="0DBF2D1A" w14:textId="026B41A8" w:rsidR="004275EC" w:rsidRPr="004275EC" w:rsidRDefault="004275EC"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 xml:space="preserve">Integrated with various products like Simcorp Dimensions, SWIFT, EDM, Informatica BDM, AWS S3, </w:t>
      </w:r>
      <w:proofErr w:type="spellStart"/>
      <w:proofErr w:type="gramStart"/>
      <w:r>
        <w:rPr>
          <w:rFonts w:ascii="Calibri" w:hAnsi="Calibri" w:cs="Calibri"/>
          <w:sz w:val="21"/>
          <w:szCs w:val="21"/>
        </w:rPr>
        <w:t>IWF,RiskMetrics</w:t>
      </w:r>
      <w:proofErr w:type="spellEnd"/>
      <w:proofErr w:type="gramEnd"/>
      <w:r>
        <w:rPr>
          <w:rFonts w:ascii="Calibri" w:hAnsi="Calibri" w:cs="Calibri"/>
          <w:sz w:val="21"/>
          <w:szCs w:val="21"/>
        </w:rPr>
        <w:t>.</w:t>
      </w:r>
    </w:p>
    <w:p w14:paraId="28E5F1F7" w14:textId="1F88CA7E" w:rsidR="004275EC" w:rsidRDefault="004275EC"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Integrated with External Banking and other Systems.</w:t>
      </w:r>
    </w:p>
    <w:p w14:paraId="7E78F455" w14:textId="061DE557" w:rsidR="00152A41" w:rsidRDefault="00152A41" w:rsidP="00152A41">
      <w:pPr>
        <w:numPr>
          <w:ilvl w:val="0"/>
          <w:numId w:val="10"/>
        </w:numPr>
        <w:spacing w:after="0" w:line="240" w:lineRule="auto"/>
        <w:ind w:left="360"/>
        <w:jc w:val="both"/>
        <w:rPr>
          <w:rFonts w:ascii="Calibri" w:eastAsia="Times New Roman" w:hAnsi="Calibri" w:cs="Calibri"/>
          <w:noProof/>
          <w:sz w:val="21"/>
          <w:szCs w:val="21"/>
        </w:rPr>
      </w:pPr>
      <w:r>
        <w:rPr>
          <w:rFonts w:ascii="Calibri" w:eastAsia="Times New Roman" w:hAnsi="Calibri" w:cs="Calibri"/>
          <w:noProof/>
          <w:sz w:val="21"/>
          <w:szCs w:val="21"/>
        </w:rPr>
        <w:t>Expertise in handling complex integrations and architectural concepts in Middleware.</w:t>
      </w:r>
    </w:p>
    <w:p w14:paraId="69D2194E" w14:textId="77777777" w:rsidR="00152A41" w:rsidRDefault="00152A41" w:rsidP="00152A41">
      <w:pPr>
        <w:pStyle w:val="ListParagraph"/>
        <w:numPr>
          <w:ilvl w:val="0"/>
          <w:numId w:val="1"/>
        </w:numPr>
        <w:shd w:val="clear" w:color="auto" w:fill="FFFFFF" w:themeFill="background1"/>
        <w:spacing w:after="0" w:line="240" w:lineRule="auto"/>
        <w:ind w:hanging="363"/>
        <w:jc w:val="both"/>
      </w:pPr>
      <w:r>
        <w:rPr>
          <w:rFonts w:ascii="Calibri" w:eastAsia="Times New Roman" w:hAnsi="Calibri" w:cs="Calibri"/>
          <w:noProof/>
          <w:sz w:val="21"/>
          <w:szCs w:val="21"/>
        </w:rPr>
        <w:t xml:space="preserve">Expertise in the Appliation Integration using </w:t>
      </w:r>
      <w:r w:rsidRPr="00152A41">
        <w:rPr>
          <w:rFonts w:ascii="Calibri" w:eastAsia="Times New Roman" w:hAnsi="Calibri" w:cs="Calibri"/>
          <w:b/>
          <w:bCs/>
          <w:noProof/>
          <w:sz w:val="21"/>
          <w:szCs w:val="21"/>
        </w:rPr>
        <w:t>MuleSoft,Informatica MFT, Lyniate Rhapsody and OSB</w:t>
      </w:r>
      <w:r>
        <w:rPr>
          <w:rFonts w:ascii="Calibri" w:eastAsia="Times New Roman" w:hAnsi="Calibri" w:cs="Calibri"/>
          <w:noProof/>
          <w:sz w:val="21"/>
          <w:szCs w:val="21"/>
        </w:rPr>
        <w:t>.</w:t>
      </w:r>
      <w:r w:rsidRPr="00152A41">
        <w:t xml:space="preserve"> </w:t>
      </w:r>
    </w:p>
    <w:p w14:paraId="5186AF78" w14:textId="51CD883A" w:rsidR="00152A41" w:rsidRPr="006C748E" w:rsidRDefault="00152A41" w:rsidP="00152A41">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Experience in handling</w:t>
      </w:r>
      <w:r w:rsidR="00CB2C00">
        <w:rPr>
          <w:rFonts w:ascii="Calibri" w:hAnsi="Calibri" w:cs="Calibri"/>
          <w:noProof/>
          <w:sz w:val="21"/>
          <w:szCs w:val="21"/>
        </w:rPr>
        <w:t xml:space="preserve"> </w:t>
      </w:r>
      <w:r w:rsidRPr="006C748E">
        <w:rPr>
          <w:rFonts w:ascii="Calibri" w:hAnsi="Calibri" w:cs="Calibri"/>
          <w:noProof/>
          <w:sz w:val="21"/>
          <w:szCs w:val="21"/>
        </w:rPr>
        <w:t>HL7Integrations (ADT,SIU,Results,Medications,PML), Webservices (SOAP and Restful), Database polling, File Integration, Batch Processing.</w:t>
      </w:r>
    </w:p>
    <w:p w14:paraId="75DAABA7" w14:textId="77777777" w:rsidR="004708E4" w:rsidRPr="006C748E" w:rsidRDefault="00FC2382" w:rsidP="006C748E">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Having 10+ years of experience in handling large scale healthcare integration projects for MOHH, and  public hospitals in Singapore.</w:t>
      </w:r>
    </w:p>
    <w:p w14:paraId="3DCBA481" w14:textId="77777777" w:rsidR="004708E4" w:rsidRPr="006C748E" w:rsidRDefault="00FC2382">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Participated in RFI and RFP process for the ESB Consolidation and Technical Refresh.</w:t>
      </w:r>
    </w:p>
    <w:p w14:paraId="5D217EA2" w14:textId="77777777" w:rsidR="006C748E" w:rsidRDefault="006C748E" w:rsidP="006C748E">
      <w:pPr>
        <w:shd w:val="clear" w:color="auto" w:fill="FFFFFF" w:themeFill="background1"/>
        <w:spacing w:after="0" w:line="240" w:lineRule="auto"/>
        <w:jc w:val="both"/>
      </w:pPr>
    </w:p>
    <w:p w14:paraId="1A167FFD" w14:textId="2EDCB4FD"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6D71E8">
        <w:rPr>
          <w:rFonts w:ascii="Calibri" w:hAnsi="Calibri" w:cs="Calibri"/>
          <w:b/>
          <w:bCs/>
          <w:smallCaps/>
          <w:spacing w:val="20"/>
          <w:sz w:val="21"/>
          <w:szCs w:val="21"/>
        </w:rPr>
        <w:t xml:space="preserve">       </w:t>
      </w:r>
      <w:r>
        <w:rPr>
          <w:rFonts w:ascii="Calibri" w:hAnsi="Calibri" w:cs="Calibri"/>
          <w:b/>
          <w:bCs/>
          <w:smallCaps/>
          <w:spacing w:val="20"/>
          <w:sz w:val="21"/>
          <w:szCs w:val="21"/>
        </w:rPr>
        <w:t>Certification</w:t>
      </w:r>
    </w:p>
    <w:p w14:paraId="7769E4E1" w14:textId="77777777" w:rsidR="004708E4" w:rsidRPr="006C748E" w:rsidRDefault="00FC2382">
      <w:pPr>
        <w:pStyle w:val="ListParagraph"/>
        <w:numPr>
          <w:ilvl w:val="0"/>
          <w:numId w:val="3"/>
        </w:numPr>
        <w:spacing w:after="0" w:line="240" w:lineRule="auto"/>
        <w:rPr>
          <w:i/>
          <w:sz w:val="21"/>
          <w:szCs w:val="21"/>
        </w:rPr>
      </w:pPr>
      <w:r w:rsidRPr="006C748E">
        <w:rPr>
          <w:i/>
          <w:sz w:val="21"/>
          <w:szCs w:val="21"/>
        </w:rPr>
        <w:t>Orion Rhapsody Associate Certification.</w:t>
      </w:r>
    </w:p>
    <w:p w14:paraId="347E7F47" w14:textId="77777777" w:rsidR="004708E4" w:rsidRPr="006C748E" w:rsidRDefault="00FC2382">
      <w:pPr>
        <w:pStyle w:val="ListParagraph"/>
        <w:numPr>
          <w:ilvl w:val="0"/>
          <w:numId w:val="3"/>
        </w:numPr>
        <w:spacing w:after="0" w:line="240" w:lineRule="auto"/>
        <w:rPr>
          <w:i/>
          <w:sz w:val="21"/>
          <w:szCs w:val="21"/>
        </w:rPr>
      </w:pPr>
      <w:proofErr w:type="spellStart"/>
      <w:r w:rsidRPr="006C748E">
        <w:rPr>
          <w:i/>
          <w:sz w:val="21"/>
          <w:szCs w:val="21"/>
        </w:rPr>
        <w:t>Mulesoft</w:t>
      </w:r>
      <w:proofErr w:type="spellEnd"/>
      <w:r w:rsidRPr="006C748E">
        <w:rPr>
          <w:i/>
          <w:sz w:val="21"/>
          <w:szCs w:val="21"/>
        </w:rPr>
        <w:t xml:space="preserve"> Associate Certification (Mule 4)</w:t>
      </w:r>
    </w:p>
    <w:p w14:paraId="73E5A43A" w14:textId="77777777" w:rsidR="004708E4" w:rsidRDefault="00FC2382">
      <w:pPr>
        <w:pStyle w:val="ListParagraph"/>
        <w:numPr>
          <w:ilvl w:val="0"/>
          <w:numId w:val="3"/>
        </w:numPr>
        <w:spacing w:after="0" w:line="240" w:lineRule="auto"/>
        <w:rPr>
          <w:i/>
          <w:sz w:val="21"/>
          <w:szCs w:val="21"/>
        </w:rPr>
      </w:pPr>
      <w:r w:rsidRPr="006C748E">
        <w:rPr>
          <w:i/>
          <w:sz w:val="21"/>
          <w:szCs w:val="21"/>
        </w:rPr>
        <w:t>Rhapsody Professional Certification.</w:t>
      </w:r>
    </w:p>
    <w:p w14:paraId="17818CB4" w14:textId="5241BB39" w:rsidR="00F027F9" w:rsidRPr="006C748E" w:rsidRDefault="00F027F9">
      <w:pPr>
        <w:pStyle w:val="ListParagraph"/>
        <w:numPr>
          <w:ilvl w:val="0"/>
          <w:numId w:val="3"/>
        </w:numPr>
        <w:spacing w:after="0" w:line="240" w:lineRule="auto"/>
        <w:rPr>
          <w:i/>
          <w:sz w:val="21"/>
          <w:szCs w:val="21"/>
        </w:rPr>
      </w:pPr>
      <w:r>
        <w:rPr>
          <w:i/>
          <w:sz w:val="21"/>
          <w:szCs w:val="21"/>
        </w:rPr>
        <w:t>ITIL V3 Certification</w:t>
      </w:r>
    </w:p>
    <w:p w14:paraId="4EEE9264" w14:textId="77777777" w:rsidR="000227FE" w:rsidRDefault="000227FE">
      <w:pPr>
        <w:spacing w:after="0" w:line="240" w:lineRule="auto"/>
        <w:rPr>
          <w:b/>
          <w:u w:val="single"/>
        </w:rPr>
      </w:pPr>
    </w:p>
    <w:p w14:paraId="5E162593" w14:textId="174C58E8"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Qualification</w:t>
      </w:r>
    </w:p>
    <w:p w14:paraId="1B02B83E" w14:textId="77777777" w:rsidR="004708E4" w:rsidRPr="006C748E" w:rsidRDefault="00FC2382">
      <w:pPr>
        <w:pStyle w:val="ListParagraph"/>
        <w:numPr>
          <w:ilvl w:val="0"/>
          <w:numId w:val="4"/>
        </w:numPr>
        <w:spacing w:after="0" w:line="240" w:lineRule="auto"/>
        <w:rPr>
          <w:bCs/>
          <w:i/>
          <w:sz w:val="21"/>
          <w:szCs w:val="21"/>
        </w:rPr>
      </w:pPr>
      <w:r w:rsidRPr="006C748E">
        <w:rPr>
          <w:bCs/>
          <w:i/>
          <w:sz w:val="21"/>
          <w:szCs w:val="21"/>
        </w:rPr>
        <w:t>Master Of Computer Application (M.C.A) Bharathidasan University. India</w:t>
      </w:r>
    </w:p>
    <w:p w14:paraId="5262D673" w14:textId="77777777" w:rsidR="004708E4" w:rsidRPr="006C748E" w:rsidRDefault="00FC2382">
      <w:pPr>
        <w:pStyle w:val="ListParagraph"/>
        <w:numPr>
          <w:ilvl w:val="0"/>
          <w:numId w:val="4"/>
        </w:numPr>
        <w:spacing w:after="0" w:line="240" w:lineRule="auto"/>
        <w:rPr>
          <w:bCs/>
          <w:i/>
          <w:sz w:val="21"/>
          <w:szCs w:val="21"/>
        </w:rPr>
      </w:pPr>
      <w:proofErr w:type="spellStart"/>
      <w:proofErr w:type="gramStart"/>
      <w:r w:rsidRPr="006C748E">
        <w:rPr>
          <w:bCs/>
          <w:i/>
          <w:sz w:val="21"/>
          <w:szCs w:val="21"/>
        </w:rPr>
        <w:t>B.Sc</w:t>
      </w:r>
      <w:proofErr w:type="spellEnd"/>
      <w:proofErr w:type="gramEnd"/>
      <w:r w:rsidRPr="006C748E">
        <w:rPr>
          <w:bCs/>
          <w:i/>
          <w:sz w:val="21"/>
          <w:szCs w:val="21"/>
        </w:rPr>
        <w:t xml:space="preserve"> (Computer Science) Madurai Kamaraj University. India</w:t>
      </w:r>
    </w:p>
    <w:p w14:paraId="31D6818B" w14:textId="77777777" w:rsidR="006C748E" w:rsidRDefault="006C748E" w:rsidP="006C748E">
      <w:pPr>
        <w:spacing w:after="0" w:line="240" w:lineRule="auto"/>
        <w:rPr>
          <w:i/>
        </w:rPr>
      </w:pPr>
    </w:p>
    <w:p w14:paraId="0B03897D" w14:textId="39039D65"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DD1C6C">
        <w:rPr>
          <w:rFonts w:ascii="Calibri" w:hAnsi="Calibri" w:cs="Calibri"/>
          <w:b/>
          <w:bCs/>
          <w:smallCaps/>
          <w:spacing w:val="20"/>
          <w:sz w:val="21"/>
          <w:szCs w:val="21"/>
        </w:rPr>
        <w:t xml:space="preserve"> </w:t>
      </w:r>
      <w:r>
        <w:rPr>
          <w:rFonts w:ascii="Calibri" w:hAnsi="Calibri" w:cs="Calibri"/>
          <w:b/>
          <w:bCs/>
          <w:smallCaps/>
          <w:spacing w:val="20"/>
          <w:sz w:val="21"/>
          <w:szCs w:val="21"/>
        </w:rPr>
        <w:t>Awards</w:t>
      </w:r>
    </w:p>
    <w:p w14:paraId="19B9930D" w14:textId="4E849255" w:rsidR="006C748E" w:rsidRPr="006C748E" w:rsidRDefault="006C748E" w:rsidP="006C748E">
      <w:pPr>
        <w:pStyle w:val="ListParagraph"/>
        <w:numPr>
          <w:ilvl w:val="0"/>
          <w:numId w:val="4"/>
        </w:numPr>
        <w:spacing w:after="0" w:line="240" w:lineRule="auto"/>
        <w:rPr>
          <w:bCs/>
          <w:i/>
          <w:sz w:val="21"/>
          <w:szCs w:val="21"/>
        </w:rPr>
      </w:pPr>
      <w:r w:rsidRPr="006C748E">
        <w:rPr>
          <w:bCs/>
          <w:i/>
          <w:sz w:val="21"/>
          <w:szCs w:val="21"/>
        </w:rPr>
        <w:t>Long Service Award (5 years) in IHIS.</w:t>
      </w:r>
    </w:p>
    <w:p w14:paraId="7F4B2493" w14:textId="6340C782" w:rsidR="006C748E" w:rsidRPr="006C748E" w:rsidRDefault="006C748E" w:rsidP="006C748E">
      <w:pPr>
        <w:pStyle w:val="ListParagraph"/>
        <w:numPr>
          <w:ilvl w:val="0"/>
          <w:numId w:val="4"/>
        </w:numPr>
        <w:spacing w:after="0" w:line="240" w:lineRule="auto"/>
        <w:rPr>
          <w:bCs/>
          <w:i/>
          <w:sz w:val="21"/>
          <w:szCs w:val="21"/>
        </w:rPr>
      </w:pPr>
      <w:r w:rsidRPr="006C748E">
        <w:rPr>
          <w:bCs/>
          <w:i/>
          <w:sz w:val="21"/>
          <w:szCs w:val="21"/>
        </w:rPr>
        <w:t>Tech Guru Award in ICompaz.</w:t>
      </w:r>
    </w:p>
    <w:p w14:paraId="4E556B1D" w14:textId="5AB9F738"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Trainings</w:t>
      </w:r>
    </w:p>
    <w:p w14:paraId="0EE410EA" w14:textId="77777777" w:rsidR="004708E4" w:rsidRPr="006C748E" w:rsidRDefault="00FC2382">
      <w:pPr>
        <w:numPr>
          <w:ilvl w:val="0"/>
          <w:numId w:val="5"/>
        </w:numPr>
        <w:suppressAutoHyphens/>
        <w:spacing w:before="120" w:after="0" w:line="240" w:lineRule="auto"/>
        <w:rPr>
          <w:i/>
          <w:sz w:val="21"/>
          <w:szCs w:val="21"/>
        </w:rPr>
      </w:pPr>
      <w:r w:rsidRPr="006C748E">
        <w:rPr>
          <w:i/>
          <w:sz w:val="21"/>
          <w:szCs w:val="21"/>
        </w:rPr>
        <w:t xml:space="preserve">Oracle Service Bus 11g: Design &amp; Integrate Services conducted by Oracle. </w:t>
      </w:r>
    </w:p>
    <w:p w14:paraId="5E69A471" w14:textId="77777777" w:rsidR="004708E4" w:rsidRPr="006C748E" w:rsidRDefault="00FC2382">
      <w:pPr>
        <w:pStyle w:val="ListParagraph"/>
        <w:numPr>
          <w:ilvl w:val="0"/>
          <w:numId w:val="5"/>
        </w:numPr>
        <w:spacing w:after="0" w:line="240" w:lineRule="auto"/>
        <w:rPr>
          <w:i/>
          <w:sz w:val="21"/>
          <w:szCs w:val="21"/>
        </w:rPr>
      </w:pPr>
      <w:r w:rsidRPr="006C748E">
        <w:rPr>
          <w:i/>
          <w:sz w:val="21"/>
          <w:szCs w:val="21"/>
        </w:rPr>
        <w:t xml:space="preserve">Performance Tuning in </w:t>
      </w:r>
      <w:proofErr w:type="spellStart"/>
      <w:r w:rsidRPr="006C748E">
        <w:rPr>
          <w:i/>
          <w:sz w:val="21"/>
          <w:szCs w:val="21"/>
        </w:rPr>
        <w:t>Weblogic</w:t>
      </w:r>
      <w:proofErr w:type="spellEnd"/>
      <w:r w:rsidRPr="006C748E">
        <w:rPr>
          <w:i/>
          <w:sz w:val="21"/>
          <w:szCs w:val="21"/>
        </w:rPr>
        <w:t xml:space="preserve"> 11g conducted by Oracle.</w:t>
      </w:r>
    </w:p>
    <w:p w14:paraId="15D66F2D" w14:textId="6CA396DD" w:rsidR="004708E4" w:rsidRPr="006C748E" w:rsidRDefault="00FC2382">
      <w:pPr>
        <w:pStyle w:val="ListParagraph"/>
        <w:numPr>
          <w:ilvl w:val="0"/>
          <w:numId w:val="5"/>
        </w:numPr>
        <w:spacing w:after="0" w:line="240" w:lineRule="auto"/>
        <w:rPr>
          <w:i/>
          <w:sz w:val="21"/>
          <w:szCs w:val="21"/>
        </w:rPr>
      </w:pPr>
      <w:r w:rsidRPr="006C748E">
        <w:rPr>
          <w:i/>
          <w:sz w:val="21"/>
          <w:szCs w:val="21"/>
        </w:rPr>
        <w:t xml:space="preserve">Participated in Various Integration workshops in MuleSoft, RedHat JBOSS Fuse and </w:t>
      </w:r>
      <w:proofErr w:type="spellStart"/>
      <w:r w:rsidRPr="006C748E">
        <w:rPr>
          <w:i/>
          <w:sz w:val="21"/>
          <w:szCs w:val="21"/>
        </w:rPr>
        <w:t>Dhell</w:t>
      </w:r>
      <w:proofErr w:type="spellEnd"/>
      <w:r w:rsidRPr="006C748E">
        <w:rPr>
          <w:i/>
          <w:sz w:val="21"/>
          <w:szCs w:val="21"/>
        </w:rPr>
        <w:t xml:space="preserve"> Bhoomi.</w:t>
      </w:r>
    </w:p>
    <w:p w14:paraId="5E73C8F1" w14:textId="77777777" w:rsidR="004708E4" w:rsidRDefault="004708E4">
      <w:pPr>
        <w:pStyle w:val="ListParagraph"/>
        <w:spacing w:after="0" w:line="240" w:lineRule="auto"/>
        <w:ind w:left="0"/>
        <w:jc w:val="both"/>
        <w:rPr>
          <w:b/>
          <w:bCs/>
          <w:sz w:val="20"/>
          <w:szCs w:val="20"/>
        </w:rPr>
      </w:pPr>
    </w:p>
    <w:p w14:paraId="1AD99370" w14:textId="77777777" w:rsidR="006C748E" w:rsidRDefault="006C748E">
      <w:pPr>
        <w:spacing w:before="60" w:after="0" w:line="240" w:lineRule="auto"/>
        <w:rPr>
          <w:b/>
          <w:u w:val="single"/>
        </w:rPr>
      </w:pPr>
    </w:p>
    <w:p w14:paraId="3C74E6ED" w14:textId="77777777" w:rsidR="006C748E" w:rsidRDefault="006C748E">
      <w:pPr>
        <w:spacing w:before="60" w:after="0" w:line="240" w:lineRule="auto"/>
        <w:rPr>
          <w:b/>
          <w:u w:val="single"/>
        </w:rPr>
      </w:pPr>
    </w:p>
    <w:p w14:paraId="5202CE4A" w14:textId="77777777" w:rsidR="006D71E8" w:rsidRDefault="006D71E8">
      <w:pPr>
        <w:spacing w:before="60" w:after="0" w:line="240" w:lineRule="auto"/>
        <w:rPr>
          <w:b/>
          <w:u w:val="single"/>
        </w:rPr>
      </w:pPr>
    </w:p>
    <w:p w14:paraId="2F7B1673" w14:textId="3AB0DBBF" w:rsidR="006D71E8" w:rsidRDefault="006D71E8" w:rsidP="006D71E8">
      <w:pPr>
        <w:pBdr>
          <w:bottom w:val="double" w:sz="4" w:space="0" w:color="auto"/>
        </w:pBdr>
        <w:ind w:firstLine="1440"/>
        <w:rPr>
          <w:rFonts w:ascii="Calibri" w:eastAsia="Times New Roman" w:hAnsi="Calibri" w:cs="Calibri"/>
          <w:b/>
          <w:bCs/>
          <w:smallCaps/>
          <w:spacing w:val="20"/>
          <w:sz w:val="21"/>
          <w:szCs w:val="21"/>
        </w:rPr>
      </w:pPr>
      <w:r>
        <w:rPr>
          <w:rFonts w:ascii="Calibri" w:eastAsia="Times New Roman" w:hAnsi="Calibri" w:cs="Calibri"/>
          <w:b/>
          <w:bCs/>
          <w:smallCaps/>
          <w:spacing w:val="20"/>
          <w:sz w:val="21"/>
          <w:szCs w:val="21"/>
        </w:rPr>
        <w:t xml:space="preserve">                                          </w:t>
      </w:r>
      <w:r>
        <w:rPr>
          <w:rFonts w:ascii="Calibri" w:hAnsi="Calibri" w:cs="Calibri"/>
          <w:b/>
          <w:bCs/>
          <w:smallCaps/>
          <w:spacing w:val="20"/>
          <w:sz w:val="21"/>
          <w:szCs w:val="21"/>
        </w:rPr>
        <w:t>Skill Set</w:t>
      </w:r>
    </w:p>
    <w:p w14:paraId="2B81D953" w14:textId="77777777" w:rsidR="006D71E8" w:rsidRDefault="006D71E8">
      <w:pPr>
        <w:spacing w:before="60" w:after="0" w:line="240" w:lineRule="auto"/>
        <w:rPr>
          <w:b/>
          <w:u w:val="single"/>
        </w:rPr>
      </w:pPr>
    </w:p>
    <w:tbl>
      <w:tblPr>
        <w:tblW w:w="9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119"/>
      </w:tblGrid>
      <w:tr w:rsidR="004708E4" w14:paraId="09772942" w14:textId="77777777">
        <w:trPr>
          <w:trHeight w:val="284"/>
        </w:trPr>
        <w:tc>
          <w:tcPr>
            <w:tcW w:w="3060" w:type="dxa"/>
            <w:vAlign w:val="center"/>
          </w:tcPr>
          <w:p w14:paraId="20979D88" w14:textId="77777777" w:rsidR="004708E4" w:rsidRPr="006D71E8" w:rsidRDefault="00FC2382">
            <w:pPr>
              <w:spacing w:before="60" w:after="0" w:line="240" w:lineRule="auto"/>
              <w:rPr>
                <w:rFonts w:cs="Times New Roman"/>
                <w:spacing w:val="4"/>
                <w:sz w:val="20"/>
                <w:szCs w:val="20"/>
              </w:rPr>
            </w:pPr>
            <w:proofErr w:type="spellStart"/>
            <w:r w:rsidRPr="006D71E8">
              <w:rPr>
                <w:rFonts w:cs="Times New Roman"/>
                <w:spacing w:val="4"/>
                <w:sz w:val="20"/>
                <w:szCs w:val="20"/>
              </w:rPr>
              <w:t>MiddleWare</w:t>
            </w:r>
            <w:proofErr w:type="spellEnd"/>
            <w:r w:rsidRPr="006D71E8">
              <w:rPr>
                <w:rFonts w:cs="Times New Roman"/>
                <w:spacing w:val="4"/>
                <w:sz w:val="20"/>
                <w:szCs w:val="20"/>
              </w:rPr>
              <w:t xml:space="preserve"> Technologies</w:t>
            </w:r>
          </w:p>
        </w:tc>
        <w:tc>
          <w:tcPr>
            <w:tcW w:w="6119" w:type="dxa"/>
            <w:vAlign w:val="center"/>
          </w:tcPr>
          <w:p w14:paraId="738326DF" w14:textId="5553C6BE" w:rsidR="004708E4" w:rsidRPr="006D71E8" w:rsidRDefault="00F82D9B">
            <w:pPr>
              <w:spacing w:before="60" w:after="0" w:line="240" w:lineRule="auto"/>
              <w:rPr>
                <w:rFonts w:cs="Times New Roman"/>
                <w:spacing w:val="4"/>
                <w:sz w:val="20"/>
                <w:szCs w:val="20"/>
              </w:rPr>
            </w:pPr>
            <w:r w:rsidRPr="006D71E8">
              <w:rPr>
                <w:rFonts w:cs="Times New Roman"/>
                <w:spacing w:val="4"/>
                <w:sz w:val="20"/>
                <w:szCs w:val="20"/>
              </w:rPr>
              <w:t xml:space="preserve">Informatica MFT, Mule 4, Mule API Gateway, </w:t>
            </w:r>
            <w:r w:rsidR="00FC2382" w:rsidRPr="006D71E8">
              <w:rPr>
                <w:rFonts w:cs="Times New Roman"/>
                <w:spacing w:val="4"/>
                <w:sz w:val="20"/>
                <w:szCs w:val="20"/>
              </w:rPr>
              <w:t>OSB 11g, Orion Rhapsody 6.2.5</w:t>
            </w:r>
          </w:p>
        </w:tc>
      </w:tr>
      <w:tr w:rsidR="00C80ED3" w14:paraId="6CC56023" w14:textId="77777777">
        <w:trPr>
          <w:trHeight w:val="284"/>
        </w:trPr>
        <w:tc>
          <w:tcPr>
            <w:tcW w:w="3060" w:type="dxa"/>
            <w:vAlign w:val="center"/>
          </w:tcPr>
          <w:p w14:paraId="762B2473" w14:textId="4B2D7971"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DevOps</w:t>
            </w:r>
          </w:p>
        </w:tc>
        <w:tc>
          <w:tcPr>
            <w:tcW w:w="6119" w:type="dxa"/>
            <w:vAlign w:val="center"/>
          </w:tcPr>
          <w:p w14:paraId="70223E85" w14:textId="1774E81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 xml:space="preserve">Jenkins CI/CD Pipelines, </w:t>
            </w:r>
            <w:proofErr w:type="spellStart"/>
            <w:r w:rsidRPr="006D71E8">
              <w:rPr>
                <w:rFonts w:cs="Times New Roman"/>
                <w:spacing w:val="4"/>
                <w:sz w:val="20"/>
                <w:szCs w:val="20"/>
              </w:rPr>
              <w:t>JFrog</w:t>
            </w:r>
            <w:proofErr w:type="spellEnd"/>
            <w:r w:rsidRPr="006D71E8">
              <w:rPr>
                <w:rFonts w:cs="Times New Roman"/>
                <w:spacing w:val="4"/>
                <w:sz w:val="20"/>
                <w:szCs w:val="20"/>
              </w:rPr>
              <w:t xml:space="preserve"> Artifactory, </w:t>
            </w:r>
            <w:proofErr w:type="spellStart"/>
            <w:r w:rsidRPr="006D71E8">
              <w:rPr>
                <w:rFonts w:cs="Times New Roman"/>
                <w:spacing w:val="4"/>
                <w:sz w:val="20"/>
                <w:szCs w:val="20"/>
              </w:rPr>
              <w:t>BitBucket</w:t>
            </w:r>
            <w:proofErr w:type="spellEnd"/>
            <w:r w:rsidRPr="006D71E8">
              <w:rPr>
                <w:rFonts w:cs="Times New Roman"/>
                <w:spacing w:val="4"/>
                <w:sz w:val="20"/>
                <w:szCs w:val="20"/>
              </w:rPr>
              <w:t>, Jira</w:t>
            </w:r>
          </w:p>
        </w:tc>
      </w:tr>
      <w:tr w:rsidR="00C80ED3" w14:paraId="04976A45" w14:textId="77777777">
        <w:trPr>
          <w:trHeight w:val="284"/>
        </w:trPr>
        <w:tc>
          <w:tcPr>
            <w:tcW w:w="3060" w:type="dxa"/>
            <w:vAlign w:val="center"/>
          </w:tcPr>
          <w:p w14:paraId="3B76805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Languages</w:t>
            </w:r>
          </w:p>
        </w:tc>
        <w:tc>
          <w:tcPr>
            <w:tcW w:w="6119" w:type="dxa"/>
            <w:vAlign w:val="center"/>
          </w:tcPr>
          <w:p w14:paraId="4C26B916" w14:textId="28D48590"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Java, Python, SQL, Unix Shell Scripting</w:t>
            </w:r>
            <w:r w:rsidR="00CB2C00">
              <w:rPr>
                <w:rFonts w:cs="Times New Roman"/>
                <w:spacing w:val="4"/>
                <w:sz w:val="20"/>
                <w:szCs w:val="20"/>
              </w:rPr>
              <w:t xml:space="preserve">, JavaScript, </w:t>
            </w:r>
            <w:proofErr w:type="spellStart"/>
            <w:r w:rsidR="00CB2C00">
              <w:rPr>
                <w:rFonts w:cs="Times New Roman"/>
                <w:spacing w:val="4"/>
                <w:sz w:val="20"/>
                <w:szCs w:val="20"/>
              </w:rPr>
              <w:t>Powershell</w:t>
            </w:r>
            <w:proofErr w:type="spellEnd"/>
          </w:p>
        </w:tc>
      </w:tr>
      <w:tr w:rsidR="00C80ED3" w14:paraId="2D0FF388" w14:textId="77777777">
        <w:trPr>
          <w:trHeight w:val="284"/>
        </w:trPr>
        <w:tc>
          <w:tcPr>
            <w:tcW w:w="3060" w:type="dxa"/>
            <w:vAlign w:val="center"/>
          </w:tcPr>
          <w:p w14:paraId="3FD4946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Security</w:t>
            </w:r>
          </w:p>
        </w:tc>
        <w:tc>
          <w:tcPr>
            <w:tcW w:w="6119" w:type="dxa"/>
            <w:vAlign w:val="center"/>
          </w:tcPr>
          <w:p w14:paraId="594E5496"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SSL (1-way,2-way), XML Signing, XML Encryption and Decryption, Basic Authentication, Authorization, OAuth 2.0</w:t>
            </w:r>
          </w:p>
        </w:tc>
      </w:tr>
      <w:tr w:rsidR="00C80ED3" w14:paraId="0FC396DE" w14:textId="77777777">
        <w:trPr>
          <w:trHeight w:val="284"/>
        </w:trPr>
        <w:tc>
          <w:tcPr>
            <w:tcW w:w="3060" w:type="dxa"/>
            <w:vAlign w:val="center"/>
          </w:tcPr>
          <w:p w14:paraId="57FE779B"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Databases</w:t>
            </w:r>
          </w:p>
        </w:tc>
        <w:tc>
          <w:tcPr>
            <w:tcW w:w="6119" w:type="dxa"/>
            <w:vAlign w:val="center"/>
          </w:tcPr>
          <w:p w14:paraId="583F4EEC"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Oracle 10g</w:t>
            </w:r>
          </w:p>
        </w:tc>
      </w:tr>
      <w:tr w:rsidR="00C80ED3" w14:paraId="18B9B09E" w14:textId="77777777">
        <w:trPr>
          <w:trHeight w:val="284"/>
        </w:trPr>
        <w:tc>
          <w:tcPr>
            <w:tcW w:w="3060" w:type="dxa"/>
            <w:vAlign w:val="center"/>
          </w:tcPr>
          <w:p w14:paraId="5D7F820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Application Server</w:t>
            </w:r>
          </w:p>
        </w:tc>
        <w:tc>
          <w:tcPr>
            <w:tcW w:w="6119" w:type="dxa"/>
            <w:vAlign w:val="center"/>
          </w:tcPr>
          <w:p w14:paraId="7FAC86BB" w14:textId="77777777" w:rsidR="00C80ED3" w:rsidRPr="006D71E8" w:rsidRDefault="00C80ED3" w:rsidP="00C80ED3">
            <w:pPr>
              <w:spacing w:before="60" w:after="0" w:line="240" w:lineRule="auto"/>
              <w:rPr>
                <w:rFonts w:cs="Times New Roman"/>
                <w:spacing w:val="4"/>
                <w:sz w:val="20"/>
                <w:szCs w:val="20"/>
              </w:rPr>
            </w:pPr>
            <w:proofErr w:type="spellStart"/>
            <w:r w:rsidRPr="006D71E8">
              <w:rPr>
                <w:rFonts w:cs="Times New Roman"/>
                <w:spacing w:val="4"/>
                <w:sz w:val="20"/>
                <w:szCs w:val="20"/>
              </w:rPr>
              <w:t>Weblogic</w:t>
            </w:r>
            <w:proofErr w:type="spellEnd"/>
            <w:r w:rsidRPr="006D71E8">
              <w:rPr>
                <w:rFonts w:cs="Times New Roman"/>
                <w:spacing w:val="4"/>
                <w:sz w:val="20"/>
                <w:szCs w:val="20"/>
              </w:rPr>
              <w:t xml:space="preserve"> 11g, Tomcat</w:t>
            </w:r>
          </w:p>
        </w:tc>
      </w:tr>
      <w:tr w:rsidR="00C80ED3" w14:paraId="685F5EC0" w14:textId="77777777">
        <w:trPr>
          <w:trHeight w:val="284"/>
        </w:trPr>
        <w:tc>
          <w:tcPr>
            <w:tcW w:w="3060" w:type="dxa"/>
            <w:vAlign w:val="center"/>
          </w:tcPr>
          <w:p w14:paraId="26B95A78"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GUI</w:t>
            </w:r>
          </w:p>
        </w:tc>
        <w:tc>
          <w:tcPr>
            <w:tcW w:w="6119" w:type="dxa"/>
            <w:vAlign w:val="center"/>
          </w:tcPr>
          <w:p w14:paraId="2FD0627F" w14:textId="6B0B5AFA"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 xml:space="preserve">MuleSoft </w:t>
            </w:r>
            <w:proofErr w:type="spellStart"/>
            <w:r w:rsidR="006D71E8" w:rsidRPr="006D71E8">
              <w:rPr>
                <w:rFonts w:cs="Times New Roman"/>
                <w:spacing w:val="4"/>
                <w:sz w:val="20"/>
                <w:szCs w:val="20"/>
              </w:rPr>
              <w:t>Anypoint</w:t>
            </w:r>
            <w:proofErr w:type="spellEnd"/>
            <w:r w:rsidRPr="006D71E8">
              <w:rPr>
                <w:rFonts w:cs="Times New Roman"/>
                <w:spacing w:val="4"/>
                <w:sz w:val="20"/>
                <w:szCs w:val="20"/>
              </w:rPr>
              <w:t xml:space="preserve"> Platform, Eclipse, JDeveloper, </w:t>
            </w:r>
            <w:proofErr w:type="spellStart"/>
            <w:r w:rsidRPr="006D71E8">
              <w:rPr>
                <w:rFonts w:cs="Times New Roman"/>
                <w:spacing w:val="4"/>
                <w:sz w:val="20"/>
                <w:szCs w:val="20"/>
              </w:rPr>
              <w:t>Lyniate</w:t>
            </w:r>
            <w:proofErr w:type="spellEnd"/>
            <w:r w:rsidRPr="006D71E8">
              <w:rPr>
                <w:rFonts w:cs="Times New Roman"/>
                <w:spacing w:val="4"/>
                <w:sz w:val="20"/>
                <w:szCs w:val="20"/>
              </w:rPr>
              <w:t xml:space="preserve"> Rhapsody IDE</w:t>
            </w:r>
          </w:p>
        </w:tc>
      </w:tr>
      <w:tr w:rsidR="00C80ED3" w14:paraId="59B1C867" w14:textId="77777777">
        <w:trPr>
          <w:trHeight w:val="284"/>
        </w:trPr>
        <w:tc>
          <w:tcPr>
            <w:tcW w:w="3060" w:type="dxa"/>
            <w:vAlign w:val="center"/>
          </w:tcPr>
          <w:p w14:paraId="2DC2E9EE"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Technologies</w:t>
            </w:r>
          </w:p>
        </w:tc>
        <w:tc>
          <w:tcPr>
            <w:tcW w:w="6119" w:type="dxa"/>
            <w:vAlign w:val="center"/>
          </w:tcPr>
          <w:p w14:paraId="299524CE" w14:textId="09FC3E2B" w:rsidR="00C80ED3" w:rsidRPr="006D71E8" w:rsidRDefault="00F027F9" w:rsidP="00C80ED3">
            <w:pPr>
              <w:spacing w:before="60" w:after="0" w:line="240" w:lineRule="auto"/>
              <w:rPr>
                <w:rFonts w:cs="Times New Roman"/>
                <w:spacing w:val="4"/>
                <w:sz w:val="20"/>
                <w:szCs w:val="20"/>
              </w:rPr>
            </w:pPr>
            <w:r w:rsidRPr="006D71E8">
              <w:rPr>
                <w:rFonts w:cs="Times New Roman"/>
                <w:spacing w:val="4"/>
                <w:sz w:val="20"/>
                <w:szCs w:val="20"/>
              </w:rPr>
              <w:t xml:space="preserve">AWS, </w:t>
            </w:r>
            <w:r w:rsidR="00C80ED3" w:rsidRPr="006D71E8">
              <w:rPr>
                <w:rFonts w:cs="Times New Roman"/>
                <w:spacing w:val="4"/>
                <w:sz w:val="20"/>
                <w:szCs w:val="20"/>
              </w:rPr>
              <w:t>SOAP, REST, JSON,</w:t>
            </w:r>
            <w:r w:rsidR="006D71E8">
              <w:rPr>
                <w:rFonts w:cs="Times New Roman"/>
                <w:spacing w:val="4"/>
                <w:sz w:val="20"/>
                <w:szCs w:val="20"/>
              </w:rPr>
              <w:t xml:space="preserve"> </w:t>
            </w:r>
            <w:r w:rsidR="00C80ED3" w:rsidRPr="006D71E8">
              <w:rPr>
                <w:rFonts w:cs="Times New Roman"/>
                <w:spacing w:val="4"/>
                <w:sz w:val="20"/>
                <w:szCs w:val="20"/>
              </w:rPr>
              <w:t>WSDL, XSLT, XQuery.</w:t>
            </w:r>
          </w:p>
        </w:tc>
      </w:tr>
      <w:tr w:rsidR="00C80ED3" w14:paraId="1126876D" w14:textId="77777777">
        <w:trPr>
          <w:trHeight w:val="284"/>
        </w:trPr>
        <w:tc>
          <w:tcPr>
            <w:tcW w:w="3060" w:type="dxa"/>
            <w:vAlign w:val="center"/>
          </w:tcPr>
          <w:p w14:paraId="146201E5"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Tools</w:t>
            </w:r>
          </w:p>
        </w:tc>
        <w:tc>
          <w:tcPr>
            <w:tcW w:w="6119" w:type="dxa"/>
            <w:vAlign w:val="center"/>
          </w:tcPr>
          <w:p w14:paraId="0EEF65F1" w14:textId="02D8868E"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SoapUI, Postmaster, KeyStore Explorer</w:t>
            </w:r>
          </w:p>
        </w:tc>
      </w:tr>
      <w:tr w:rsidR="00C80ED3" w14:paraId="2EBECC56" w14:textId="77777777">
        <w:trPr>
          <w:trHeight w:val="284"/>
        </w:trPr>
        <w:tc>
          <w:tcPr>
            <w:tcW w:w="3060" w:type="dxa"/>
            <w:vAlign w:val="center"/>
          </w:tcPr>
          <w:p w14:paraId="0E260EE8"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Methodology</w:t>
            </w:r>
          </w:p>
        </w:tc>
        <w:tc>
          <w:tcPr>
            <w:tcW w:w="6119" w:type="dxa"/>
            <w:vAlign w:val="center"/>
          </w:tcPr>
          <w:p w14:paraId="6516977F"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SOA 11g</w:t>
            </w:r>
          </w:p>
        </w:tc>
      </w:tr>
      <w:tr w:rsidR="00C80ED3" w14:paraId="61B4760C" w14:textId="77777777">
        <w:trPr>
          <w:trHeight w:val="284"/>
        </w:trPr>
        <w:tc>
          <w:tcPr>
            <w:tcW w:w="3060" w:type="dxa"/>
            <w:vAlign w:val="center"/>
          </w:tcPr>
          <w:p w14:paraId="68B1D9FA"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Domain Knowledge</w:t>
            </w:r>
          </w:p>
        </w:tc>
        <w:tc>
          <w:tcPr>
            <w:tcW w:w="6119" w:type="dxa"/>
            <w:vAlign w:val="center"/>
          </w:tcPr>
          <w:p w14:paraId="0A044AC1" w14:textId="6EC51190"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Finance, HealthCare Integration and Telecom</w:t>
            </w:r>
          </w:p>
        </w:tc>
      </w:tr>
      <w:tr w:rsidR="00C80ED3" w14:paraId="2B7E7C53" w14:textId="77777777">
        <w:trPr>
          <w:trHeight w:val="284"/>
        </w:trPr>
        <w:tc>
          <w:tcPr>
            <w:tcW w:w="3060" w:type="dxa"/>
            <w:vAlign w:val="center"/>
          </w:tcPr>
          <w:p w14:paraId="6321A371" w14:textId="77777777" w:rsidR="00C80ED3" w:rsidRPr="006D71E8" w:rsidRDefault="00C80ED3" w:rsidP="00C80ED3">
            <w:pPr>
              <w:spacing w:before="60" w:after="0" w:line="240" w:lineRule="auto"/>
              <w:rPr>
                <w:rFonts w:cs="Times New Roman"/>
                <w:spacing w:val="4"/>
                <w:sz w:val="20"/>
                <w:szCs w:val="20"/>
                <w:lang w:eastAsia="zh-CN"/>
              </w:rPr>
            </w:pPr>
            <w:r w:rsidRPr="006D71E8">
              <w:rPr>
                <w:rFonts w:cs="Times New Roman"/>
                <w:spacing w:val="4"/>
                <w:sz w:val="20"/>
                <w:szCs w:val="20"/>
              </w:rPr>
              <w:t>Operating Systems</w:t>
            </w:r>
          </w:p>
        </w:tc>
        <w:tc>
          <w:tcPr>
            <w:tcW w:w="6119" w:type="dxa"/>
            <w:vAlign w:val="center"/>
          </w:tcPr>
          <w:p w14:paraId="1C881446"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 xml:space="preserve">Unix, </w:t>
            </w:r>
            <w:proofErr w:type="gramStart"/>
            <w:r w:rsidRPr="006D71E8">
              <w:rPr>
                <w:rFonts w:cs="Times New Roman"/>
                <w:spacing w:val="4"/>
                <w:sz w:val="20"/>
                <w:szCs w:val="20"/>
              </w:rPr>
              <w:t>Windows</w:t>
            </w:r>
            <w:proofErr w:type="gramEnd"/>
            <w:r w:rsidRPr="006D71E8">
              <w:rPr>
                <w:rFonts w:cs="Times New Roman"/>
                <w:spacing w:val="4"/>
                <w:sz w:val="20"/>
                <w:szCs w:val="20"/>
              </w:rPr>
              <w:t xml:space="preserve"> and Solaris.</w:t>
            </w:r>
          </w:p>
        </w:tc>
      </w:tr>
    </w:tbl>
    <w:p w14:paraId="2E744D27" w14:textId="77777777" w:rsidR="004708E4" w:rsidRDefault="004708E4">
      <w:pPr>
        <w:spacing w:after="0" w:line="240" w:lineRule="auto"/>
        <w:rPr>
          <w:b/>
          <w:u w:val="single"/>
        </w:rPr>
      </w:pPr>
    </w:p>
    <w:p w14:paraId="61CFE999" w14:textId="4DB1C53C" w:rsidR="006D71E8" w:rsidRDefault="006D71E8" w:rsidP="006D71E8">
      <w:pPr>
        <w:pBdr>
          <w:bottom w:val="double" w:sz="4" w:space="0" w:color="auto"/>
        </w:pBdr>
        <w:ind w:firstLine="1440"/>
        <w:rPr>
          <w:rFonts w:ascii="Calibri" w:eastAsia="Times New Roman" w:hAnsi="Calibri" w:cs="Calibri"/>
          <w:b/>
          <w:bCs/>
          <w:smallCaps/>
          <w:spacing w:val="20"/>
          <w:sz w:val="21"/>
          <w:szCs w:val="21"/>
        </w:rPr>
      </w:pPr>
      <w:r>
        <w:rPr>
          <w:rFonts w:ascii="Calibri" w:eastAsia="Times New Roman" w:hAnsi="Calibri" w:cs="Calibri"/>
          <w:b/>
          <w:bCs/>
          <w:smallCaps/>
          <w:spacing w:val="20"/>
          <w:sz w:val="21"/>
          <w:szCs w:val="21"/>
        </w:rPr>
        <w:t xml:space="preserve">                                       </w:t>
      </w:r>
      <w:r>
        <w:rPr>
          <w:rFonts w:ascii="Calibri" w:hAnsi="Calibri" w:cs="Calibri"/>
          <w:b/>
          <w:bCs/>
          <w:smallCaps/>
          <w:spacing w:val="20"/>
          <w:sz w:val="21"/>
          <w:szCs w:val="21"/>
        </w:rPr>
        <w:t>Work Experience</w:t>
      </w:r>
    </w:p>
    <w:p w14:paraId="2E35A458" w14:textId="0FDB17DB" w:rsidR="00B84F3B" w:rsidRDefault="00B84F3B" w:rsidP="00B84F3B">
      <w:pPr>
        <w:spacing w:after="0" w:line="240" w:lineRule="auto"/>
        <w:rPr>
          <w:rFonts w:cstheme="minorHAnsi"/>
          <w:b/>
          <w:i/>
          <w:color w:val="000080"/>
          <w:sz w:val="20"/>
          <w:szCs w:val="20"/>
          <w:u w:val="single"/>
        </w:rPr>
      </w:pPr>
      <w:r>
        <w:rPr>
          <w:rFonts w:cstheme="minorHAnsi"/>
          <w:b/>
          <w:i/>
          <w:color w:val="000080"/>
          <w:sz w:val="20"/>
          <w:szCs w:val="20"/>
          <w:u w:val="single"/>
        </w:rPr>
        <w:t>Project 7</w:t>
      </w:r>
    </w:p>
    <w:p w14:paraId="64CE61A2" w14:textId="77777777" w:rsidR="004708E4" w:rsidRDefault="004708E4">
      <w:pPr>
        <w:spacing w:after="0" w:line="240" w:lineRule="auto"/>
        <w:rPr>
          <w:b/>
        </w:rPr>
      </w:pPr>
    </w:p>
    <w:p w14:paraId="5C846FAC" w14:textId="4420C1D1" w:rsidR="004708E4" w:rsidRDefault="00FC2382">
      <w:pPr>
        <w:spacing w:after="0" w:line="240" w:lineRule="auto"/>
        <w:ind w:left="720" w:hanging="720"/>
        <w:rPr>
          <w:rFonts w:hAnsi="Arial" w:cs="Arial"/>
          <w:b/>
          <w:sz w:val="20"/>
          <w:szCs w:val="20"/>
        </w:rPr>
      </w:pPr>
      <w:r>
        <w:rPr>
          <w:rFonts w:hAnsi="Tahoma"/>
          <w:b/>
          <w:color w:val="000080"/>
          <w:sz w:val="20"/>
          <w:szCs w:val="20"/>
        </w:rPr>
        <w:t>Title</w:t>
      </w:r>
      <w:r>
        <w:rPr>
          <w:rFonts w:hAnsi="Tahoma"/>
          <w:b/>
          <w:color w:val="000080"/>
          <w:sz w:val="20"/>
          <w:szCs w:val="20"/>
        </w:rPr>
        <w:tab/>
        <w:t xml:space="preserve">         </w:t>
      </w:r>
      <w:proofErr w:type="gramStart"/>
      <w:r w:rsidR="004275EC">
        <w:rPr>
          <w:rFonts w:hAnsi="Tahoma"/>
          <w:b/>
          <w:color w:val="000080"/>
          <w:sz w:val="20"/>
          <w:szCs w:val="20"/>
        </w:rPr>
        <w:t xml:space="preserve"> </w:t>
      </w:r>
      <w:r>
        <w:rPr>
          <w:rFonts w:hAnsi="Tahoma"/>
          <w:b/>
          <w:color w:val="000080"/>
          <w:sz w:val="20"/>
          <w:szCs w:val="20"/>
        </w:rPr>
        <w:t xml:space="preserve"> :</w:t>
      </w:r>
      <w:proofErr w:type="gramEnd"/>
      <w:r>
        <w:rPr>
          <w:rFonts w:hAnsi="Tahoma"/>
          <w:b/>
          <w:color w:val="000080"/>
          <w:sz w:val="20"/>
          <w:szCs w:val="20"/>
        </w:rPr>
        <w:t xml:space="preserve"> IPP Integration</w:t>
      </w:r>
    </w:p>
    <w:p w14:paraId="5FBD01EF" w14:textId="50D9871A" w:rsidR="004708E4" w:rsidRDefault="00FC2382">
      <w:pPr>
        <w:spacing w:after="0" w:line="240" w:lineRule="auto"/>
        <w:jc w:val="both"/>
        <w:rPr>
          <w:rFonts w:hAnsi="Arial" w:cs="Arial"/>
          <w:bCs/>
          <w:color w:val="000000"/>
          <w:sz w:val="20"/>
          <w:szCs w:val="20"/>
          <w:lang w:val="en-GB"/>
        </w:rPr>
      </w:pPr>
      <w:r>
        <w:rPr>
          <w:rFonts w:hAnsi="Tahoma" w:cs="Tahoma"/>
          <w:b/>
          <w:color w:val="000080"/>
          <w:sz w:val="20"/>
          <w:szCs w:val="20"/>
        </w:rPr>
        <w:t xml:space="preserve">Duration        </w:t>
      </w:r>
      <w:r w:rsidR="004275EC">
        <w:rPr>
          <w:rFonts w:hAnsi="Tahoma" w:cs="Tahoma"/>
          <w:b/>
          <w:color w:val="000080"/>
          <w:sz w:val="20"/>
          <w:szCs w:val="20"/>
        </w:rPr>
        <w:t xml:space="preserve"> </w:t>
      </w:r>
      <w:proofErr w:type="gramStart"/>
      <w:r>
        <w:rPr>
          <w:rFonts w:hAnsi="Tahoma" w:cs="Tahoma"/>
          <w:b/>
          <w:color w:val="000080"/>
          <w:sz w:val="20"/>
          <w:szCs w:val="20"/>
        </w:rPr>
        <w:t xml:space="preserve">  :</w:t>
      </w:r>
      <w:proofErr w:type="gramEnd"/>
      <w:r>
        <w:rPr>
          <w:rFonts w:hAnsi="Tahoma" w:cs="Tahoma"/>
          <w:b/>
          <w:color w:val="000080"/>
          <w:sz w:val="20"/>
          <w:szCs w:val="20"/>
        </w:rPr>
        <w:t xml:space="preserve"> </w:t>
      </w:r>
      <w:r>
        <w:rPr>
          <w:rFonts w:hAnsi="Arial" w:cs="Arial"/>
          <w:bCs/>
          <w:color w:val="000000"/>
          <w:sz w:val="20"/>
          <w:szCs w:val="20"/>
        </w:rPr>
        <w:t>May</w:t>
      </w:r>
      <w:r>
        <w:rPr>
          <w:rFonts w:hAnsi="Arial" w:cs="Arial"/>
          <w:bCs/>
          <w:color w:val="000000"/>
          <w:sz w:val="20"/>
          <w:szCs w:val="20"/>
          <w:lang w:val="en-GB"/>
        </w:rPr>
        <w:t xml:space="preserve"> 20</w:t>
      </w:r>
      <w:r>
        <w:rPr>
          <w:rFonts w:hAnsi="Arial" w:cs="Arial"/>
          <w:bCs/>
          <w:color w:val="000000"/>
          <w:sz w:val="20"/>
          <w:szCs w:val="20"/>
        </w:rPr>
        <w:t>21</w:t>
      </w:r>
      <w:r>
        <w:rPr>
          <w:rFonts w:hAnsi="Arial" w:cs="Arial"/>
          <w:bCs/>
          <w:color w:val="000000"/>
          <w:sz w:val="20"/>
          <w:szCs w:val="20"/>
          <w:lang w:val="en-GB"/>
        </w:rPr>
        <w:t xml:space="preserve"> </w:t>
      </w:r>
      <w:r>
        <w:rPr>
          <w:rFonts w:hAnsi="Arial" w:cs="Arial"/>
          <w:bCs/>
          <w:color w:val="000000"/>
          <w:sz w:val="20"/>
          <w:szCs w:val="20"/>
          <w:lang w:val="en-GB"/>
        </w:rPr>
        <w:t>–</w:t>
      </w:r>
      <w:r>
        <w:rPr>
          <w:rFonts w:hAnsi="Arial" w:cs="Arial"/>
          <w:bCs/>
          <w:color w:val="000000"/>
          <w:sz w:val="20"/>
          <w:szCs w:val="20"/>
          <w:lang w:val="en-GB"/>
        </w:rPr>
        <w:t xml:space="preserve"> Till Date.</w:t>
      </w:r>
    </w:p>
    <w:p w14:paraId="71000F9A" w14:textId="22AFE464" w:rsidR="004708E4" w:rsidRDefault="00FC2382">
      <w:pPr>
        <w:spacing w:after="0" w:line="240" w:lineRule="auto"/>
        <w:jc w:val="both"/>
        <w:rPr>
          <w:rFonts w:hAnsi="Arial" w:cs="Arial"/>
          <w:b/>
          <w:bCs/>
          <w:sz w:val="20"/>
          <w:szCs w:val="20"/>
        </w:rPr>
      </w:pPr>
      <w:r>
        <w:rPr>
          <w:rFonts w:hAnsi="Tahoma" w:cs="Tahoma"/>
          <w:b/>
          <w:color w:val="000080"/>
          <w:sz w:val="20"/>
          <w:szCs w:val="20"/>
        </w:rPr>
        <w:t xml:space="preserve">Company        </w:t>
      </w:r>
      <w:proofErr w:type="gramStart"/>
      <w:r>
        <w:rPr>
          <w:rFonts w:hAnsi="Tahoma" w:cs="Tahoma"/>
          <w:b/>
          <w:color w:val="000080"/>
          <w:sz w:val="20"/>
          <w:szCs w:val="20"/>
        </w:rPr>
        <w:t xml:space="preserve"> </w:t>
      </w:r>
      <w:r w:rsidR="004275EC">
        <w:rPr>
          <w:rFonts w:hAnsi="Tahoma" w:cs="Tahoma"/>
          <w:b/>
          <w:color w:val="000080"/>
          <w:sz w:val="20"/>
          <w:szCs w:val="20"/>
        </w:rPr>
        <w:t xml:space="preserve"> </w:t>
      </w:r>
      <w:r>
        <w:rPr>
          <w:rFonts w:hAnsi="Tahoma" w:cs="Tahoma"/>
          <w:b/>
          <w:color w:val="000080"/>
          <w:sz w:val="20"/>
          <w:szCs w:val="20"/>
        </w:rPr>
        <w:t>:</w:t>
      </w:r>
      <w:proofErr w:type="gramEnd"/>
      <w:r>
        <w:rPr>
          <w:rFonts w:hAnsi="Arial" w:cs="Arial"/>
          <w:bCs/>
          <w:sz w:val="20"/>
          <w:szCs w:val="20"/>
        </w:rPr>
        <w:t xml:space="preserve"> </w:t>
      </w:r>
      <w:r>
        <w:rPr>
          <w:rFonts w:hAnsi="Arial" w:cs="Arial"/>
          <w:b/>
          <w:bCs/>
          <w:sz w:val="20"/>
          <w:szCs w:val="20"/>
        </w:rPr>
        <w:t>Infosys Compaz (iCompaz)</w:t>
      </w:r>
    </w:p>
    <w:p w14:paraId="2A6388B9"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 xml:space="preserve">Position          </w:t>
      </w:r>
      <w:proofErr w:type="gramStart"/>
      <w:r>
        <w:rPr>
          <w:rFonts w:hAnsi="Tahoma" w:cs="Tahoma"/>
          <w:b/>
          <w:color w:val="000080"/>
          <w:sz w:val="20"/>
          <w:szCs w:val="20"/>
        </w:rPr>
        <w:t xml:space="preserve">  :</w:t>
      </w:r>
      <w:proofErr w:type="gramEnd"/>
      <w:r>
        <w:rPr>
          <w:rFonts w:hAnsi="Tahoma" w:cs="Tahoma"/>
          <w:b/>
          <w:color w:val="000080"/>
          <w:sz w:val="20"/>
          <w:szCs w:val="20"/>
        </w:rPr>
        <w:t xml:space="preserve"> Assistant Vice President</w:t>
      </w:r>
    </w:p>
    <w:p w14:paraId="4780EBC3" w14:textId="591A7AFE" w:rsidR="004708E4" w:rsidRDefault="00FC2382">
      <w:pPr>
        <w:spacing w:after="0" w:line="240" w:lineRule="auto"/>
        <w:rPr>
          <w:rFonts w:hAnsi="Arial" w:cs="Arial"/>
          <w:bCs/>
          <w:sz w:val="20"/>
          <w:szCs w:val="20"/>
        </w:rPr>
      </w:pPr>
      <w:r>
        <w:rPr>
          <w:rFonts w:hAnsi="Tahoma" w:cs="Tahoma"/>
          <w:b/>
          <w:color w:val="000080"/>
          <w:sz w:val="20"/>
          <w:szCs w:val="20"/>
        </w:rPr>
        <w:t xml:space="preserve">Environment  </w:t>
      </w:r>
      <w:proofErr w:type="gramStart"/>
      <w:r>
        <w:rPr>
          <w:rFonts w:hAnsi="Tahoma" w:cs="Tahoma"/>
          <w:b/>
          <w:color w:val="000080"/>
          <w:sz w:val="20"/>
          <w:szCs w:val="20"/>
        </w:rPr>
        <w:t xml:space="preserve">  :</w:t>
      </w:r>
      <w:proofErr w:type="gramEnd"/>
      <w:r>
        <w:rPr>
          <w:rFonts w:hAnsi="Tahoma" w:cs="Tahoma"/>
          <w:b/>
          <w:color w:val="000080"/>
          <w:sz w:val="20"/>
          <w:szCs w:val="20"/>
        </w:rPr>
        <w:t xml:space="preserve"> Simcorp Dimensions, Informatica MFT, </w:t>
      </w:r>
      <w:r w:rsidR="00152A41">
        <w:rPr>
          <w:rFonts w:hAnsi="Tahoma" w:cs="Tahoma"/>
          <w:b/>
          <w:color w:val="000080"/>
          <w:sz w:val="20"/>
          <w:szCs w:val="20"/>
        </w:rPr>
        <w:t>MuleSoft</w:t>
      </w:r>
      <w:r>
        <w:rPr>
          <w:rFonts w:hAnsi="Tahoma" w:cs="Tahoma"/>
          <w:b/>
          <w:color w:val="000080"/>
          <w:sz w:val="20"/>
          <w:szCs w:val="20"/>
        </w:rPr>
        <w:t xml:space="preserve"> , AWS, Jenkins</w:t>
      </w:r>
      <w:r w:rsidR="004275EC">
        <w:rPr>
          <w:rFonts w:hAnsi="Tahoma" w:cs="Tahoma"/>
          <w:b/>
          <w:color w:val="000080"/>
          <w:sz w:val="20"/>
          <w:szCs w:val="20"/>
        </w:rPr>
        <w:t>, SWIFT, Workday, EDM.</w:t>
      </w:r>
    </w:p>
    <w:p w14:paraId="37E1676A" w14:textId="77777777" w:rsidR="004708E4" w:rsidRDefault="004708E4">
      <w:pPr>
        <w:spacing w:after="0" w:line="240" w:lineRule="auto"/>
        <w:rPr>
          <w:rFonts w:hAnsi="Tahoma" w:cs="Tahoma"/>
          <w:b/>
          <w:color w:val="000080"/>
          <w:sz w:val="20"/>
          <w:szCs w:val="20"/>
        </w:rPr>
      </w:pPr>
    </w:p>
    <w:p w14:paraId="5D492399"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 xml:space="preserve">Description       </w:t>
      </w:r>
    </w:p>
    <w:p w14:paraId="59E79978" w14:textId="1285BB55" w:rsidR="004708E4" w:rsidRDefault="00FC2382">
      <w:pPr>
        <w:pStyle w:val="Title"/>
        <w:ind w:firstLine="720"/>
        <w:jc w:val="both"/>
        <w:rPr>
          <w:rFonts w:asciiTheme="minorHAnsi" w:hAnsi="Arial" w:cs="Arial"/>
          <w:b w:val="0"/>
          <w:sz w:val="20"/>
        </w:rPr>
      </w:pPr>
      <w:r>
        <w:rPr>
          <w:rFonts w:asciiTheme="minorHAnsi" w:hAnsi="Arial" w:cs="Arial"/>
          <w:b w:val="0"/>
          <w:sz w:val="20"/>
        </w:rPr>
        <w:t xml:space="preserve"> IPP is an investment processing platform which is integrated to Simcorp dimensions and many other On-Prem systems</w:t>
      </w:r>
      <w:r w:rsidR="00B84F3B">
        <w:rPr>
          <w:rFonts w:asciiTheme="minorHAnsi" w:hAnsi="Arial" w:cs="Arial"/>
          <w:b w:val="0"/>
          <w:sz w:val="20"/>
        </w:rPr>
        <w:t xml:space="preserve"> like SWIFT, IWF, EDM </w:t>
      </w:r>
      <w:r>
        <w:rPr>
          <w:rFonts w:asciiTheme="minorHAnsi" w:hAnsi="Arial" w:cs="Arial"/>
          <w:b w:val="0"/>
          <w:sz w:val="20"/>
        </w:rPr>
        <w:t>and cloud platforms</w:t>
      </w:r>
      <w:r w:rsidR="00B84F3B">
        <w:rPr>
          <w:rFonts w:asciiTheme="minorHAnsi" w:hAnsi="Arial" w:cs="Arial"/>
          <w:b w:val="0"/>
          <w:sz w:val="20"/>
        </w:rPr>
        <w:t xml:space="preserve"> (Informatica BDM, MFT, AWS S3)</w:t>
      </w:r>
      <w:r>
        <w:rPr>
          <w:rFonts w:asciiTheme="minorHAnsi" w:hAnsi="Arial" w:cs="Arial"/>
          <w:b w:val="0"/>
          <w:sz w:val="20"/>
        </w:rPr>
        <w:t xml:space="preserve"> for daily reporting to the business users.</w:t>
      </w:r>
    </w:p>
    <w:p w14:paraId="24F77839" w14:textId="77777777" w:rsidR="004708E4" w:rsidRDefault="004708E4">
      <w:pPr>
        <w:spacing w:after="0" w:line="240" w:lineRule="auto"/>
        <w:rPr>
          <w:rFonts w:hAnsi="Tahoma"/>
          <w:b/>
          <w:bCs/>
          <w:color w:val="000080"/>
          <w:sz w:val="20"/>
          <w:szCs w:val="20"/>
        </w:rPr>
      </w:pPr>
    </w:p>
    <w:p w14:paraId="44CBDE33" w14:textId="77777777" w:rsidR="004708E4" w:rsidRDefault="00FC2382">
      <w:pPr>
        <w:spacing w:after="0" w:line="240" w:lineRule="auto"/>
        <w:rPr>
          <w:rFonts w:hAnsi="Tahoma"/>
          <w:b/>
          <w:bCs/>
          <w:color w:val="000080"/>
          <w:sz w:val="20"/>
          <w:szCs w:val="20"/>
        </w:rPr>
      </w:pPr>
      <w:r>
        <w:rPr>
          <w:rFonts w:hAnsi="Tahoma"/>
          <w:b/>
          <w:bCs/>
          <w:color w:val="000080"/>
          <w:sz w:val="20"/>
          <w:szCs w:val="20"/>
        </w:rPr>
        <w:t>Roles:</w:t>
      </w:r>
    </w:p>
    <w:p w14:paraId="5C182CE8" w14:textId="77777777" w:rsidR="004708E4" w:rsidRDefault="00FC2382">
      <w:pPr>
        <w:spacing w:after="0" w:line="240" w:lineRule="auto"/>
        <w:ind w:firstLine="234"/>
        <w:rPr>
          <w:rFonts w:eastAsia="Times New Roman" w:hAnsi="Arial" w:cs="Arial"/>
          <w:sz w:val="20"/>
          <w:szCs w:val="20"/>
          <w:lang w:eastAsia="ar-SA"/>
        </w:rPr>
      </w:pPr>
      <w:r>
        <w:rPr>
          <w:rFonts w:eastAsia="Times New Roman" w:hAnsi="Arial" w:cs="Arial"/>
          <w:sz w:val="20"/>
          <w:szCs w:val="20"/>
          <w:lang w:eastAsia="ar-SA"/>
        </w:rPr>
        <w:t xml:space="preserve">Working as an Integration Lead and responsible for managing the Integration layer in the IPP landscape. Responsible for the Design, Development and Delivery of the Integration projects and </w:t>
      </w:r>
      <w:proofErr w:type="gramStart"/>
      <w:r>
        <w:rPr>
          <w:rFonts w:eastAsia="Times New Roman" w:hAnsi="Arial" w:cs="Arial"/>
          <w:sz w:val="20"/>
          <w:szCs w:val="20"/>
          <w:lang w:eastAsia="ar-SA"/>
        </w:rPr>
        <w:t>Post production</w:t>
      </w:r>
      <w:proofErr w:type="gramEnd"/>
      <w:r>
        <w:rPr>
          <w:rFonts w:eastAsia="Times New Roman" w:hAnsi="Arial" w:cs="Arial"/>
          <w:sz w:val="20"/>
          <w:szCs w:val="20"/>
          <w:lang w:eastAsia="ar-SA"/>
        </w:rPr>
        <w:t xml:space="preserve"> support. </w:t>
      </w:r>
    </w:p>
    <w:p w14:paraId="267FAD14" w14:textId="642CE8BB"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t xml:space="preserve">Taking care of the </w:t>
      </w:r>
      <w:proofErr w:type="gramStart"/>
      <w:r>
        <w:rPr>
          <w:rFonts w:eastAsia="Times New Roman" w:hAnsi="Arial" w:cs="Arial"/>
          <w:sz w:val="20"/>
          <w:szCs w:val="20"/>
          <w:lang w:eastAsia="ar-SA"/>
        </w:rPr>
        <w:t>day to day</w:t>
      </w:r>
      <w:proofErr w:type="gramEnd"/>
      <w:r>
        <w:rPr>
          <w:rFonts w:eastAsia="Times New Roman" w:hAnsi="Arial" w:cs="Arial"/>
          <w:sz w:val="20"/>
          <w:szCs w:val="20"/>
          <w:lang w:eastAsia="ar-SA"/>
        </w:rPr>
        <w:t xml:space="preserve"> operations and supporting various project releases and the Upgrade projects. Environment owner for the SCD and MFT platforms.</w:t>
      </w:r>
      <w:r w:rsidR="00B84F3B">
        <w:rPr>
          <w:rFonts w:eastAsia="Times New Roman" w:hAnsi="Arial" w:cs="Arial"/>
          <w:sz w:val="20"/>
          <w:szCs w:val="20"/>
          <w:lang w:eastAsia="ar-SA"/>
        </w:rPr>
        <w:t xml:space="preserve"> Responsible for managing the CI/CD Pipelines and other </w:t>
      </w:r>
      <w:proofErr w:type="spellStart"/>
      <w:r w:rsidR="00B84F3B">
        <w:rPr>
          <w:rFonts w:eastAsia="Times New Roman" w:hAnsi="Arial" w:cs="Arial"/>
          <w:sz w:val="20"/>
          <w:szCs w:val="20"/>
          <w:lang w:eastAsia="ar-SA"/>
        </w:rPr>
        <w:t>Devops</w:t>
      </w:r>
      <w:proofErr w:type="spellEnd"/>
      <w:r w:rsidR="00B84F3B">
        <w:rPr>
          <w:rFonts w:eastAsia="Times New Roman" w:hAnsi="Arial" w:cs="Arial"/>
          <w:sz w:val="20"/>
          <w:szCs w:val="20"/>
          <w:lang w:eastAsia="ar-SA"/>
        </w:rPr>
        <w:t xml:space="preserve"> tools.</w:t>
      </w:r>
      <w:r w:rsidR="000D14A8">
        <w:rPr>
          <w:rFonts w:eastAsia="Times New Roman" w:hAnsi="Arial" w:cs="Arial"/>
          <w:sz w:val="20"/>
          <w:szCs w:val="20"/>
          <w:lang w:eastAsia="ar-SA"/>
        </w:rPr>
        <w:t xml:space="preserve"> </w:t>
      </w:r>
    </w:p>
    <w:p w14:paraId="4030854D" w14:textId="77777777" w:rsidR="000D14A8" w:rsidRDefault="000D14A8" w:rsidP="000D14A8">
      <w:pPr>
        <w:spacing w:after="0" w:line="240" w:lineRule="auto"/>
        <w:rPr>
          <w:rFonts w:hAnsi="Tahoma"/>
          <w:b/>
          <w:bCs/>
          <w:color w:val="000080"/>
          <w:sz w:val="20"/>
          <w:szCs w:val="20"/>
          <w:lang w:eastAsia="ar-SA"/>
        </w:rPr>
      </w:pPr>
    </w:p>
    <w:p w14:paraId="110E2E18" w14:textId="38B2D8B6" w:rsidR="000D14A8" w:rsidRDefault="000D14A8" w:rsidP="000D14A8">
      <w:pPr>
        <w:spacing w:after="0" w:line="240" w:lineRule="auto"/>
        <w:rPr>
          <w:rFonts w:hAnsi="Tahoma"/>
          <w:b/>
          <w:bCs/>
          <w:color w:val="000080"/>
          <w:sz w:val="20"/>
          <w:szCs w:val="20"/>
          <w:lang w:eastAsia="ar-SA"/>
        </w:rPr>
      </w:pPr>
      <w:r>
        <w:rPr>
          <w:rFonts w:hAnsi="Tahoma"/>
          <w:b/>
          <w:bCs/>
          <w:color w:val="000080"/>
          <w:sz w:val="20"/>
          <w:szCs w:val="20"/>
          <w:lang w:eastAsia="ar-SA"/>
        </w:rPr>
        <w:t>Projects in iCompaz:</w:t>
      </w:r>
    </w:p>
    <w:p w14:paraId="680B0890" w14:textId="77777777" w:rsidR="000D14A8" w:rsidRDefault="000D14A8" w:rsidP="000D14A8">
      <w:pPr>
        <w:spacing w:after="0" w:line="240" w:lineRule="auto"/>
        <w:rPr>
          <w:rFonts w:eastAsia="Times New Roman" w:hAnsi="Arial" w:cs="Arial"/>
          <w:sz w:val="20"/>
          <w:szCs w:val="20"/>
          <w:lang w:eastAsia="ar-SA"/>
        </w:rPr>
      </w:pPr>
      <w:r>
        <w:rPr>
          <w:rFonts w:eastAsia="Times New Roman" w:hAnsi="Arial" w:cs="Arial"/>
          <w:sz w:val="20"/>
          <w:szCs w:val="20"/>
          <w:lang w:eastAsia="ar-SA"/>
        </w:rPr>
        <w:lastRenderedPageBreak/>
        <w:t xml:space="preserve">   </w:t>
      </w:r>
      <w:r>
        <w:rPr>
          <w:rFonts w:eastAsia="Times New Roman" w:hAnsi="Arial" w:cs="Arial"/>
          <w:sz w:val="20"/>
          <w:szCs w:val="20"/>
          <w:lang w:eastAsia="ar-SA"/>
        </w:rPr>
        <w:tab/>
        <w:t>Involved in various projects and integrated with different technologies and implemented various security features.</w:t>
      </w:r>
    </w:p>
    <w:p w14:paraId="0A545ED9" w14:textId="243D1269"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Markit PV Integration</w:t>
      </w:r>
    </w:p>
    <w:p w14:paraId="61C758D6" w14:textId="3B486DB4"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BNYM Banking Integration</w:t>
      </w:r>
    </w:p>
    <w:p w14:paraId="37A7F7D0" w14:textId="228D22BA"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Various release from R1.3.0, R1.4.0 and other Minor releases</w:t>
      </w:r>
    </w:p>
    <w:p w14:paraId="21841778" w14:textId="2F6E5B0A" w:rsidR="005049DC"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Simcorp Dimension</w:t>
      </w:r>
      <w:r w:rsidR="007A4E6A">
        <w:rPr>
          <w:rFonts w:asciiTheme="minorHAnsi" w:hAnsi="Arial" w:cs="Arial"/>
          <w:b w:val="0"/>
          <w:sz w:val="20"/>
        </w:rPr>
        <w:t xml:space="preserve"> upgrade</w:t>
      </w:r>
      <w:r w:rsidR="006D010D">
        <w:rPr>
          <w:rFonts w:asciiTheme="minorHAnsi" w:hAnsi="Arial" w:cs="Arial"/>
          <w:b w:val="0"/>
          <w:sz w:val="20"/>
        </w:rPr>
        <w:t xml:space="preserve"> and SWIFT Upgrade.</w:t>
      </w:r>
      <w:r w:rsidR="005049DC">
        <w:rPr>
          <w:rFonts w:asciiTheme="minorHAnsi" w:hAnsi="Arial" w:cs="Arial"/>
          <w:b w:val="0"/>
          <w:sz w:val="20"/>
        </w:rPr>
        <w:t xml:space="preserve"> </w:t>
      </w:r>
    </w:p>
    <w:p w14:paraId="41DAB9E2" w14:textId="29148072" w:rsidR="000D14A8" w:rsidRDefault="005049DC"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Supporting the DC Migration activities.</w:t>
      </w:r>
    </w:p>
    <w:p w14:paraId="7F19EC56" w14:textId="3DAE40C6"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Informatica MFT Integrations with SCD,</w:t>
      </w:r>
      <w:r w:rsidR="005049DC">
        <w:rPr>
          <w:rFonts w:asciiTheme="minorHAnsi" w:hAnsi="Arial" w:cs="Arial"/>
          <w:b w:val="0"/>
          <w:sz w:val="20"/>
        </w:rPr>
        <w:t xml:space="preserve"> </w:t>
      </w:r>
      <w:r>
        <w:rPr>
          <w:rFonts w:asciiTheme="minorHAnsi" w:hAnsi="Arial" w:cs="Arial"/>
          <w:b w:val="0"/>
          <w:sz w:val="20"/>
        </w:rPr>
        <w:t>SWIFT,</w:t>
      </w:r>
      <w:r w:rsidR="005049DC">
        <w:rPr>
          <w:rFonts w:asciiTheme="minorHAnsi" w:hAnsi="Arial" w:cs="Arial"/>
          <w:b w:val="0"/>
          <w:sz w:val="20"/>
        </w:rPr>
        <w:t xml:space="preserve"> </w:t>
      </w:r>
      <w:r>
        <w:rPr>
          <w:rFonts w:asciiTheme="minorHAnsi" w:hAnsi="Arial" w:cs="Arial"/>
          <w:b w:val="0"/>
          <w:sz w:val="20"/>
        </w:rPr>
        <w:t>EDM,</w:t>
      </w:r>
      <w:r w:rsidR="005049DC">
        <w:rPr>
          <w:rFonts w:asciiTheme="minorHAnsi" w:hAnsi="Arial" w:cs="Arial"/>
          <w:b w:val="0"/>
          <w:sz w:val="20"/>
        </w:rPr>
        <w:t xml:space="preserve"> </w:t>
      </w:r>
      <w:r>
        <w:rPr>
          <w:rFonts w:asciiTheme="minorHAnsi" w:hAnsi="Arial" w:cs="Arial"/>
          <w:b w:val="0"/>
          <w:sz w:val="20"/>
        </w:rPr>
        <w:t>IWF,</w:t>
      </w:r>
      <w:r w:rsidR="005049DC">
        <w:rPr>
          <w:rFonts w:asciiTheme="minorHAnsi" w:hAnsi="Arial" w:cs="Arial"/>
          <w:b w:val="0"/>
          <w:sz w:val="20"/>
        </w:rPr>
        <w:t xml:space="preserve"> </w:t>
      </w:r>
      <w:r>
        <w:rPr>
          <w:rFonts w:asciiTheme="minorHAnsi" w:hAnsi="Arial" w:cs="Arial"/>
          <w:b w:val="0"/>
          <w:sz w:val="20"/>
        </w:rPr>
        <w:t>RISK Metrics, Workday and AWS</w:t>
      </w:r>
    </w:p>
    <w:p w14:paraId="06A8D994" w14:textId="010224BA" w:rsidR="000D14A8" w:rsidRDefault="006D010D"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Driving SCD DR Drill and other patching activities.</w:t>
      </w:r>
    </w:p>
    <w:p w14:paraId="0B1FA838" w14:textId="77777777" w:rsidR="004708E4" w:rsidRDefault="004708E4">
      <w:pPr>
        <w:spacing w:after="0" w:line="240" w:lineRule="auto"/>
        <w:rPr>
          <w:rFonts w:hAnsi="Tahoma"/>
          <w:b/>
          <w:bCs/>
          <w:color w:val="000080"/>
          <w:sz w:val="20"/>
          <w:szCs w:val="20"/>
        </w:rPr>
      </w:pPr>
    </w:p>
    <w:p w14:paraId="5885188D" w14:textId="77777777" w:rsidR="004708E4" w:rsidRDefault="00FC2382">
      <w:pPr>
        <w:spacing w:after="0" w:line="240" w:lineRule="auto"/>
        <w:rPr>
          <w:rFonts w:hAnsi="Tahoma"/>
          <w:b/>
          <w:bCs/>
          <w:color w:val="000080"/>
          <w:sz w:val="20"/>
          <w:szCs w:val="20"/>
        </w:rPr>
      </w:pPr>
      <w:r>
        <w:rPr>
          <w:rFonts w:hAnsi="Tahoma"/>
          <w:b/>
          <w:bCs/>
          <w:color w:val="000080"/>
          <w:sz w:val="20"/>
          <w:szCs w:val="20"/>
        </w:rPr>
        <w:t>Responsibility:</w:t>
      </w:r>
    </w:p>
    <w:p w14:paraId="050BB982" w14:textId="77777777" w:rsidR="004708E4" w:rsidRDefault="004708E4">
      <w:pPr>
        <w:pStyle w:val="Title"/>
        <w:jc w:val="left"/>
        <w:rPr>
          <w:rFonts w:asciiTheme="minorHAnsi" w:hAnsi="Arial" w:cs="Arial"/>
          <w:b w:val="0"/>
          <w:sz w:val="20"/>
        </w:rPr>
      </w:pPr>
    </w:p>
    <w:p w14:paraId="2DD8735D" w14:textId="29E7C771"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Responsible for the Development,</w:t>
      </w:r>
      <w:r w:rsidR="00152A41">
        <w:rPr>
          <w:rFonts w:asciiTheme="minorHAnsi" w:hAnsi="Arial" w:cs="Arial"/>
          <w:b w:val="0"/>
          <w:sz w:val="20"/>
        </w:rPr>
        <w:t xml:space="preserve"> </w:t>
      </w:r>
      <w:r>
        <w:rPr>
          <w:rFonts w:asciiTheme="minorHAnsi" w:hAnsi="Arial" w:cs="Arial"/>
          <w:b w:val="0"/>
          <w:sz w:val="20"/>
        </w:rPr>
        <w:t>Delivery and Maintenance of the Integration projects.</w:t>
      </w:r>
    </w:p>
    <w:p w14:paraId="6A67CCB5" w14:textId="37A75810"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Developing the Interface Specification Document for the Interfaces and getting sign-off from the client.</w:t>
      </w:r>
    </w:p>
    <w:p w14:paraId="63CE8708"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Supporting the BAU daily operations.</w:t>
      </w:r>
    </w:p>
    <w:p w14:paraId="051F2C5B"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Design and develop the Informatica MFT interfaces.</w:t>
      </w:r>
    </w:p>
    <w:p w14:paraId="2C22FB61" w14:textId="0E00136F"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Leading the Integration COE team and providing various reports to the Client.</w:t>
      </w:r>
    </w:p>
    <w:p w14:paraId="6A88D67F" w14:textId="1AA78382" w:rsidR="00B84F3B" w:rsidRDefault="00B84F3B" w:rsidP="00B84F3B">
      <w:pPr>
        <w:pStyle w:val="Title"/>
        <w:numPr>
          <w:ilvl w:val="0"/>
          <w:numId w:val="6"/>
        </w:numPr>
        <w:ind w:left="726" w:hanging="363"/>
        <w:jc w:val="left"/>
        <w:rPr>
          <w:rFonts w:asciiTheme="minorHAnsi" w:hAnsi="Arial" w:cs="Arial"/>
          <w:b w:val="0"/>
          <w:sz w:val="20"/>
        </w:rPr>
      </w:pPr>
      <w:r>
        <w:rPr>
          <w:rFonts w:asciiTheme="minorHAnsi" w:hAnsi="Arial" w:cs="Arial"/>
          <w:b w:val="0"/>
          <w:sz w:val="20"/>
        </w:rPr>
        <w:t xml:space="preserve">Driving the DR Drills and </w:t>
      </w:r>
      <w:r w:rsidR="005049DC">
        <w:rPr>
          <w:rFonts w:asciiTheme="minorHAnsi" w:hAnsi="Arial" w:cs="Arial"/>
          <w:b w:val="0"/>
          <w:sz w:val="20"/>
        </w:rPr>
        <w:t xml:space="preserve">support the </w:t>
      </w:r>
      <w:r>
        <w:rPr>
          <w:rFonts w:asciiTheme="minorHAnsi" w:hAnsi="Arial" w:cs="Arial"/>
          <w:b w:val="0"/>
          <w:sz w:val="20"/>
        </w:rPr>
        <w:t xml:space="preserve">Annual </w:t>
      </w:r>
      <w:r w:rsidR="005049DC">
        <w:rPr>
          <w:rFonts w:asciiTheme="minorHAnsi" w:hAnsi="Arial" w:cs="Arial"/>
          <w:b w:val="0"/>
          <w:sz w:val="20"/>
        </w:rPr>
        <w:t>external audits</w:t>
      </w:r>
      <w:r>
        <w:rPr>
          <w:rFonts w:asciiTheme="minorHAnsi" w:hAnsi="Arial" w:cs="Arial"/>
          <w:b w:val="0"/>
          <w:sz w:val="20"/>
        </w:rPr>
        <w:t>.</w:t>
      </w:r>
    </w:p>
    <w:p w14:paraId="17F5487F"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Architecting and implementing complex integrations.</w:t>
      </w:r>
    </w:p>
    <w:p w14:paraId="37EAF4C6" w14:textId="2004186D" w:rsidR="004708E4" w:rsidRDefault="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Deliver</w:t>
      </w:r>
      <w:r w:rsidR="00FC2382">
        <w:rPr>
          <w:rFonts w:asciiTheme="minorHAnsi" w:hAnsi="Arial" w:cs="Arial"/>
          <w:b w:val="0"/>
          <w:sz w:val="20"/>
        </w:rPr>
        <w:t xml:space="preserve"> various project releases and upgrades.</w:t>
      </w:r>
    </w:p>
    <w:p w14:paraId="2F6BE51B"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 xml:space="preserve">Responsible for maintaining the CI/CD Pipelines (Jenkins, </w:t>
      </w:r>
      <w:proofErr w:type="spellStart"/>
      <w:r>
        <w:rPr>
          <w:rFonts w:asciiTheme="minorHAnsi" w:hAnsi="Arial" w:cs="Arial"/>
          <w:b w:val="0"/>
          <w:sz w:val="20"/>
        </w:rPr>
        <w:t>JFrog</w:t>
      </w:r>
      <w:proofErr w:type="spellEnd"/>
      <w:r>
        <w:rPr>
          <w:rFonts w:asciiTheme="minorHAnsi" w:hAnsi="Arial" w:cs="Arial"/>
          <w:b w:val="0"/>
          <w:sz w:val="20"/>
        </w:rPr>
        <w:t xml:space="preserve"> Repository).</w:t>
      </w:r>
    </w:p>
    <w:p w14:paraId="36757A3F" w14:textId="541FC32D"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Mentoring the sub-leads and other team members.</w:t>
      </w:r>
    </w:p>
    <w:p w14:paraId="30ACF460" w14:textId="77777777" w:rsidR="004708E4" w:rsidRDefault="004708E4">
      <w:pPr>
        <w:spacing w:after="0" w:line="240" w:lineRule="auto"/>
        <w:rPr>
          <w:b/>
        </w:rPr>
      </w:pPr>
    </w:p>
    <w:p w14:paraId="49B7753E" w14:textId="25247D42" w:rsidR="00B84F3B" w:rsidRDefault="00B84F3B" w:rsidP="00B84F3B">
      <w:pPr>
        <w:spacing w:after="0" w:line="240" w:lineRule="auto"/>
        <w:rPr>
          <w:rFonts w:cstheme="minorHAnsi"/>
          <w:b/>
          <w:i/>
          <w:color w:val="000080"/>
          <w:sz w:val="20"/>
          <w:szCs w:val="20"/>
          <w:u w:val="single"/>
        </w:rPr>
      </w:pPr>
      <w:r>
        <w:rPr>
          <w:rFonts w:cstheme="minorHAnsi"/>
          <w:b/>
          <w:i/>
          <w:color w:val="000080"/>
          <w:sz w:val="20"/>
          <w:szCs w:val="20"/>
          <w:u w:val="single"/>
        </w:rPr>
        <w:t>Project 6</w:t>
      </w:r>
    </w:p>
    <w:p w14:paraId="7627D2ED" w14:textId="77777777" w:rsidR="004708E4" w:rsidRDefault="004708E4">
      <w:pPr>
        <w:spacing w:after="0" w:line="240" w:lineRule="auto"/>
        <w:rPr>
          <w:b/>
        </w:rPr>
      </w:pPr>
    </w:p>
    <w:p w14:paraId="70D3B5F2" w14:textId="77777777" w:rsidR="004708E4" w:rsidRDefault="00FC2382">
      <w:pPr>
        <w:spacing w:after="0" w:line="240" w:lineRule="auto"/>
        <w:ind w:left="720" w:hanging="720"/>
        <w:rPr>
          <w:rFonts w:hAnsi="Arial" w:cs="Arial"/>
          <w:b/>
          <w:sz w:val="20"/>
          <w:szCs w:val="20"/>
        </w:rPr>
      </w:pPr>
      <w:r>
        <w:rPr>
          <w:rFonts w:hAnsi="Tahoma"/>
          <w:b/>
          <w:color w:val="000080"/>
          <w:sz w:val="20"/>
          <w:szCs w:val="20"/>
        </w:rPr>
        <w:t>Title</w:t>
      </w:r>
      <w:r>
        <w:rPr>
          <w:rFonts w:hAnsi="Tahoma"/>
          <w:b/>
          <w:color w:val="000080"/>
          <w:sz w:val="20"/>
          <w:szCs w:val="20"/>
        </w:rPr>
        <w:tab/>
        <w:t xml:space="preserve">        </w:t>
      </w:r>
      <w:proofErr w:type="gramStart"/>
      <w:r>
        <w:rPr>
          <w:rFonts w:hAnsi="Tahoma"/>
          <w:b/>
          <w:color w:val="000080"/>
          <w:sz w:val="20"/>
          <w:szCs w:val="20"/>
        </w:rPr>
        <w:t xml:space="preserve">  :</w:t>
      </w:r>
      <w:proofErr w:type="gramEnd"/>
      <w:r>
        <w:rPr>
          <w:rFonts w:hAnsi="Tahoma"/>
          <w:b/>
          <w:color w:val="000080"/>
          <w:sz w:val="20"/>
          <w:szCs w:val="20"/>
        </w:rPr>
        <w:t xml:space="preserve"> </w:t>
      </w:r>
      <w:r>
        <w:rPr>
          <w:rFonts w:hAnsi="Arial" w:cs="Arial"/>
          <w:sz w:val="20"/>
          <w:szCs w:val="20"/>
        </w:rPr>
        <w:t>ESB Integration</w:t>
      </w:r>
    </w:p>
    <w:p w14:paraId="04F7FBD4" w14:textId="77777777" w:rsidR="004708E4" w:rsidRDefault="00FC2382">
      <w:pPr>
        <w:spacing w:after="0" w:line="240" w:lineRule="auto"/>
        <w:jc w:val="both"/>
        <w:rPr>
          <w:rFonts w:hAnsi="Arial" w:cs="Arial"/>
          <w:bCs/>
          <w:color w:val="000000"/>
          <w:sz w:val="20"/>
          <w:szCs w:val="20"/>
          <w:lang w:val="en-GB"/>
        </w:rPr>
      </w:pPr>
      <w:r>
        <w:rPr>
          <w:rFonts w:hAnsi="Tahoma" w:cs="Tahoma"/>
          <w:b/>
          <w:color w:val="000080"/>
          <w:sz w:val="20"/>
          <w:szCs w:val="20"/>
        </w:rPr>
        <w:t xml:space="preserve">Duration        </w:t>
      </w:r>
      <w:proofErr w:type="gramStart"/>
      <w:r>
        <w:rPr>
          <w:rFonts w:hAnsi="Tahoma" w:cs="Tahoma"/>
          <w:b/>
          <w:color w:val="000080"/>
          <w:sz w:val="20"/>
          <w:szCs w:val="20"/>
        </w:rPr>
        <w:t xml:space="preserve">  :</w:t>
      </w:r>
      <w:proofErr w:type="gramEnd"/>
      <w:r>
        <w:rPr>
          <w:rFonts w:hAnsi="Tahoma" w:cs="Tahoma"/>
          <w:b/>
          <w:color w:val="000080"/>
          <w:sz w:val="20"/>
          <w:szCs w:val="20"/>
        </w:rPr>
        <w:t xml:space="preserve"> </w:t>
      </w:r>
      <w:r>
        <w:rPr>
          <w:rFonts w:hAnsi="Arial" w:cs="Arial"/>
          <w:bCs/>
          <w:color w:val="000000"/>
          <w:sz w:val="20"/>
          <w:szCs w:val="20"/>
          <w:lang w:val="en-GB"/>
        </w:rPr>
        <w:t xml:space="preserve">April 2014 </w:t>
      </w:r>
      <w:r>
        <w:rPr>
          <w:rFonts w:hAnsi="Arial" w:cs="Arial"/>
          <w:bCs/>
          <w:color w:val="000000"/>
          <w:sz w:val="20"/>
          <w:szCs w:val="20"/>
          <w:lang w:val="en-GB"/>
        </w:rPr>
        <w:t>–</w:t>
      </w:r>
      <w:r>
        <w:rPr>
          <w:rFonts w:hAnsi="Arial" w:cs="Arial"/>
          <w:bCs/>
          <w:color w:val="000000"/>
          <w:sz w:val="20"/>
          <w:szCs w:val="20"/>
          <w:lang w:val="en-GB"/>
        </w:rPr>
        <w:t xml:space="preserve"> </w:t>
      </w:r>
      <w:r>
        <w:rPr>
          <w:rFonts w:hAnsi="Arial" w:cs="Arial"/>
          <w:bCs/>
          <w:color w:val="000000"/>
          <w:sz w:val="20"/>
          <w:szCs w:val="20"/>
        </w:rPr>
        <w:t>May 2021</w:t>
      </w:r>
      <w:r>
        <w:rPr>
          <w:rFonts w:hAnsi="Arial" w:cs="Arial"/>
          <w:bCs/>
          <w:color w:val="000000"/>
          <w:sz w:val="20"/>
          <w:szCs w:val="20"/>
          <w:lang w:val="en-GB"/>
        </w:rPr>
        <w:t>.</w:t>
      </w:r>
    </w:p>
    <w:p w14:paraId="3884B1AF" w14:textId="77777777" w:rsidR="004708E4" w:rsidRDefault="00FC2382">
      <w:pPr>
        <w:spacing w:after="0" w:line="240" w:lineRule="auto"/>
        <w:jc w:val="both"/>
        <w:rPr>
          <w:rFonts w:hAnsi="Arial" w:cs="Arial"/>
          <w:bCs/>
          <w:sz w:val="20"/>
          <w:szCs w:val="20"/>
        </w:rPr>
      </w:pPr>
      <w:r>
        <w:rPr>
          <w:rFonts w:hAnsi="Tahoma" w:cs="Tahoma"/>
          <w:b/>
          <w:color w:val="000080"/>
          <w:sz w:val="20"/>
          <w:szCs w:val="20"/>
        </w:rPr>
        <w:t xml:space="preserve">Company       </w:t>
      </w:r>
      <w:proofErr w:type="gramStart"/>
      <w:r>
        <w:rPr>
          <w:rFonts w:hAnsi="Tahoma" w:cs="Tahoma"/>
          <w:b/>
          <w:color w:val="000080"/>
          <w:sz w:val="20"/>
          <w:szCs w:val="20"/>
        </w:rPr>
        <w:t xml:space="preserve">  :</w:t>
      </w:r>
      <w:proofErr w:type="gramEnd"/>
      <w:r>
        <w:rPr>
          <w:rFonts w:hAnsi="Arial" w:cs="Arial"/>
          <w:bCs/>
          <w:sz w:val="20"/>
          <w:szCs w:val="20"/>
        </w:rPr>
        <w:t xml:space="preserve"> </w:t>
      </w:r>
      <w:r>
        <w:rPr>
          <w:rFonts w:hAnsi="Arial" w:cs="Arial"/>
          <w:b/>
          <w:bCs/>
          <w:sz w:val="20"/>
          <w:szCs w:val="20"/>
        </w:rPr>
        <w:t>Integrated Health Information Systems. Singapore (IHIS)</w:t>
      </w:r>
    </w:p>
    <w:p w14:paraId="55A14CDB" w14:textId="77777777" w:rsidR="004708E4" w:rsidRDefault="00FC2382">
      <w:pPr>
        <w:spacing w:after="0" w:line="240" w:lineRule="auto"/>
        <w:rPr>
          <w:rFonts w:hAnsi="Arial" w:cs="Arial"/>
          <w:bCs/>
          <w:sz w:val="20"/>
          <w:szCs w:val="20"/>
        </w:rPr>
      </w:pPr>
      <w:r>
        <w:rPr>
          <w:rFonts w:hAnsi="Tahoma" w:cs="Tahoma"/>
          <w:b/>
          <w:color w:val="000080"/>
          <w:sz w:val="20"/>
          <w:szCs w:val="20"/>
        </w:rPr>
        <w:t xml:space="preserve">Environment  </w:t>
      </w:r>
      <w:proofErr w:type="gramStart"/>
      <w:r>
        <w:rPr>
          <w:rFonts w:hAnsi="Tahoma" w:cs="Tahoma"/>
          <w:b/>
          <w:color w:val="000080"/>
          <w:sz w:val="20"/>
          <w:szCs w:val="20"/>
        </w:rPr>
        <w:t xml:space="preserve">  :</w:t>
      </w:r>
      <w:proofErr w:type="gramEnd"/>
      <w:r>
        <w:rPr>
          <w:rFonts w:hAnsi="Tahoma" w:cs="Tahoma"/>
          <w:b/>
          <w:color w:val="000080"/>
          <w:sz w:val="20"/>
          <w:szCs w:val="20"/>
        </w:rPr>
        <w:t xml:space="preserve"> </w:t>
      </w:r>
      <w:r>
        <w:rPr>
          <w:rFonts w:hAnsi="Arial" w:cs="Arial"/>
          <w:sz w:val="20"/>
          <w:szCs w:val="20"/>
        </w:rPr>
        <w:t xml:space="preserve">Orion Rhapsody 6.2.5, Oracle SOA Fusion Middleware, Oracle Service Bus, </w:t>
      </w:r>
      <w:proofErr w:type="spellStart"/>
      <w:r>
        <w:rPr>
          <w:rFonts w:hAnsi="Arial" w:cs="Arial"/>
          <w:sz w:val="20"/>
          <w:szCs w:val="20"/>
        </w:rPr>
        <w:t>Weblogic</w:t>
      </w:r>
      <w:proofErr w:type="spellEnd"/>
      <w:r>
        <w:rPr>
          <w:rFonts w:hAnsi="Arial" w:cs="Arial"/>
          <w:sz w:val="20"/>
          <w:szCs w:val="20"/>
        </w:rPr>
        <w:t xml:space="preserve"> 11g, Oracle 11g, </w:t>
      </w:r>
      <w:proofErr w:type="spellStart"/>
      <w:r>
        <w:rPr>
          <w:rFonts w:hAnsi="Arial" w:cs="Arial"/>
          <w:sz w:val="20"/>
          <w:szCs w:val="20"/>
        </w:rPr>
        <w:t>Mulesoft</w:t>
      </w:r>
      <w:proofErr w:type="spellEnd"/>
      <w:r>
        <w:rPr>
          <w:rFonts w:hAnsi="Arial" w:cs="Arial"/>
          <w:sz w:val="20"/>
          <w:szCs w:val="20"/>
        </w:rPr>
        <w:t>, Java 1.5,UNIX,Solaris.</w:t>
      </w:r>
    </w:p>
    <w:p w14:paraId="280E55EF" w14:textId="77777777" w:rsidR="004708E4" w:rsidRDefault="004708E4">
      <w:pPr>
        <w:spacing w:after="0" w:line="240" w:lineRule="auto"/>
        <w:rPr>
          <w:rFonts w:hAnsi="Tahoma" w:cs="Tahoma"/>
          <w:b/>
          <w:color w:val="000080"/>
          <w:sz w:val="20"/>
          <w:szCs w:val="20"/>
        </w:rPr>
      </w:pPr>
    </w:p>
    <w:p w14:paraId="49038CA3"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 xml:space="preserve">Description       </w:t>
      </w:r>
    </w:p>
    <w:p w14:paraId="283728C0" w14:textId="77777777" w:rsidR="004708E4" w:rsidRDefault="00FC2382">
      <w:pPr>
        <w:pStyle w:val="Title"/>
        <w:ind w:firstLine="720"/>
        <w:jc w:val="both"/>
        <w:rPr>
          <w:rFonts w:asciiTheme="minorHAnsi" w:hAnsi="Arial" w:cs="Arial"/>
          <w:b w:val="0"/>
          <w:sz w:val="20"/>
        </w:rPr>
      </w:pPr>
      <w:r>
        <w:rPr>
          <w:rFonts w:asciiTheme="minorHAnsi" w:hAnsi="Arial" w:cs="Arial"/>
          <w:b w:val="0"/>
          <w:sz w:val="20"/>
        </w:rPr>
        <w:t xml:space="preserve"> </w:t>
      </w:r>
      <w:proofErr w:type="spellStart"/>
      <w:r>
        <w:rPr>
          <w:rFonts w:asciiTheme="minorHAnsi" w:hAnsi="Arial" w:cs="Arial"/>
          <w:b w:val="0"/>
          <w:sz w:val="20"/>
        </w:rPr>
        <w:t>IHiS</w:t>
      </w:r>
      <w:proofErr w:type="spellEnd"/>
      <w:r>
        <w:rPr>
          <w:rFonts w:asciiTheme="minorHAnsi" w:hAnsi="Arial" w:cs="Arial"/>
          <w:b w:val="0"/>
          <w:sz w:val="20"/>
        </w:rPr>
        <w:t xml:space="preserve"> (pronounced as </w:t>
      </w:r>
      <w:proofErr w:type="spellStart"/>
      <w:r>
        <w:rPr>
          <w:rFonts w:asciiTheme="minorHAnsi" w:hAnsi="Arial" w:cs="Arial"/>
          <w:b w:val="0"/>
          <w:sz w:val="20"/>
        </w:rPr>
        <w:t>i</w:t>
      </w:r>
      <w:proofErr w:type="spellEnd"/>
      <w:r>
        <w:rPr>
          <w:rFonts w:asciiTheme="minorHAnsi" w:hAnsi="Arial" w:cs="Arial"/>
          <w:b w:val="0"/>
          <w:sz w:val="20"/>
        </w:rPr>
        <w:t xml:space="preserve">-his) is a multi-award-winning healthcare IT leader that </w:t>
      </w:r>
      <w:proofErr w:type="spellStart"/>
      <w:r>
        <w:rPr>
          <w:rFonts w:asciiTheme="minorHAnsi" w:hAnsi="Arial" w:cs="Arial"/>
          <w:b w:val="0"/>
          <w:sz w:val="20"/>
        </w:rPr>
        <w:t>digitises</w:t>
      </w:r>
      <w:proofErr w:type="spellEnd"/>
      <w:r>
        <w:rPr>
          <w:rFonts w:asciiTheme="minorHAnsi" w:hAnsi="Arial" w:cs="Arial"/>
          <w:b w:val="0"/>
          <w:sz w:val="20"/>
        </w:rPr>
        <w:t xml:space="preserve">, connects, and analyses Singapore's health ecosystem. Its ultimate aim is to improve the Singapore population's health and health administration by integrating intelligent, highly resilient, and </w:t>
      </w:r>
      <w:proofErr w:type="gramStart"/>
      <w:r>
        <w:rPr>
          <w:rFonts w:asciiTheme="minorHAnsi" w:hAnsi="Arial" w:cs="Arial"/>
          <w:b w:val="0"/>
          <w:sz w:val="20"/>
        </w:rPr>
        <w:t>cost effective</w:t>
      </w:r>
      <w:proofErr w:type="gramEnd"/>
      <w:r>
        <w:rPr>
          <w:rFonts w:asciiTheme="minorHAnsi" w:hAnsi="Arial" w:cs="Arial"/>
          <w:b w:val="0"/>
          <w:sz w:val="20"/>
        </w:rPr>
        <w:t xml:space="preserve"> technologies with process and people.</w:t>
      </w:r>
    </w:p>
    <w:p w14:paraId="672317ED" w14:textId="77777777" w:rsidR="004708E4" w:rsidRDefault="004708E4">
      <w:pPr>
        <w:spacing w:after="0" w:line="240" w:lineRule="auto"/>
        <w:rPr>
          <w:rFonts w:hAnsi="Tahoma"/>
          <w:b/>
          <w:bCs/>
          <w:color w:val="000080"/>
          <w:sz w:val="20"/>
          <w:szCs w:val="20"/>
        </w:rPr>
      </w:pPr>
    </w:p>
    <w:p w14:paraId="4859D88E" w14:textId="77777777" w:rsidR="004708E4" w:rsidRDefault="00FC2382">
      <w:pPr>
        <w:spacing w:after="0" w:line="240" w:lineRule="auto"/>
        <w:rPr>
          <w:rFonts w:hAnsi="Tahoma"/>
          <w:b/>
          <w:bCs/>
          <w:color w:val="000080"/>
          <w:sz w:val="20"/>
          <w:szCs w:val="20"/>
        </w:rPr>
      </w:pPr>
      <w:r>
        <w:rPr>
          <w:rFonts w:hAnsi="Tahoma"/>
          <w:b/>
          <w:bCs/>
          <w:color w:val="000080"/>
          <w:sz w:val="20"/>
          <w:szCs w:val="20"/>
        </w:rPr>
        <w:t>Roles:</w:t>
      </w:r>
    </w:p>
    <w:p w14:paraId="39D5AA49" w14:textId="77777777" w:rsidR="004708E4" w:rsidRDefault="00FC2382">
      <w:pPr>
        <w:spacing w:after="0" w:line="240" w:lineRule="auto"/>
        <w:ind w:firstLine="234"/>
        <w:rPr>
          <w:rFonts w:eastAsia="Times New Roman" w:hAnsi="Arial" w:cs="Arial"/>
          <w:sz w:val="20"/>
          <w:szCs w:val="20"/>
          <w:lang w:eastAsia="ar-SA"/>
        </w:rPr>
      </w:pPr>
      <w:r>
        <w:rPr>
          <w:rFonts w:eastAsia="Times New Roman" w:hAnsi="Arial" w:cs="Arial"/>
          <w:sz w:val="20"/>
          <w:szCs w:val="20"/>
          <w:lang w:eastAsia="ar-SA"/>
        </w:rPr>
        <w:t xml:space="preserve">Working as an Integration Lead and responsible for Managing NNJ and KTPH Operational ESB. Responsible for the Design, Development and Delivery of the Integration projects and </w:t>
      </w:r>
      <w:proofErr w:type="gramStart"/>
      <w:r>
        <w:rPr>
          <w:rFonts w:eastAsia="Times New Roman" w:hAnsi="Arial" w:cs="Arial"/>
          <w:sz w:val="20"/>
          <w:szCs w:val="20"/>
          <w:lang w:eastAsia="ar-SA"/>
        </w:rPr>
        <w:t>Post production</w:t>
      </w:r>
      <w:proofErr w:type="gramEnd"/>
      <w:r>
        <w:rPr>
          <w:rFonts w:eastAsia="Times New Roman" w:hAnsi="Arial" w:cs="Arial"/>
          <w:sz w:val="20"/>
          <w:szCs w:val="20"/>
          <w:lang w:eastAsia="ar-SA"/>
        </w:rPr>
        <w:t xml:space="preserve"> support. Handled various large scale healthcare integration for MOHH and other public hospitals. Well versed in Oracle Service Bus, Orion </w:t>
      </w:r>
      <w:proofErr w:type="gramStart"/>
      <w:r>
        <w:rPr>
          <w:rFonts w:eastAsia="Times New Roman" w:hAnsi="Arial" w:cs="Arial"/>
          <w:sz w:val="20"/>
          <w:szCs w:val="20"/>
          <w:lang w:eastAsia="ar-SA"/>
        </w:rPr>
        <w:t>Rhapsody</w:t>
      </w:r>
      <w:proofErr w:type="gramEnd"/>
      <w:r>
        <w:rPr>
          <w:rFonts w:eastAsia="Times New Roman" w:hAnsi="Arial" w:cs="Arial"/>
          <w:sz w:val="20"/>
          <w:szCs w:val="20"/>
          <w:lang w:eastAsia="ar-SA"/>
        </w:rPr>
        <w:t xml:space="preserve"> and SOA technologies.</w:t>
      </w:r>
    </w:p>
    <w:p w14:paraId="54F27F2C" w14:textId="77777777"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t xml:space="preserve">Good experience and working knowledge of Proxy </w:t>
      </w:r>
      <w:proofErr w:type="spellStart"/>
      <w:proofErr w:type="gramStart"/>
      <w:r>
        <w:rPr>
          <w:rFonts w:eastAsia="Times New Roman" w:hAnsi="Arial" w:cs="Arial"/>
          <w:sz w:val="20"/>
          <w:szCs w:val="20"/>
          <w:lang w:eastAsia="ar-SA"/>
        </w:rPr>
        <w:t>Services,Communication</w:t>
      </w:r>
      <w:proofErr w:type="spellEnd"/>
      <w:proofErr w:type="gramEnd"/>
      <w:r>
        <w:rPr>
          <w:rFonts w:eastAsia="Times New Roman" w:hAnsi="Arial" w:cs="Arial"/>
          <w:sz w:val="20"/>
          <w:szCs w:val="20"/>
          <w:lang w:eastAsia="ar-SA"/>
        </w:rPr>
        <w:t xml:space="preserve"> points, </w:t>
      </w:r>
      <w:proofErr w:type="spellStart"/>
      <w:r>
        <w:rPr>
          <w:rFonts w:eastAsia="Times New Roman" w:hAnsi="Arial" w:cs="Arial"/>
          <w:sz w:val="20"/>
          <w:szCs w:val="20"/>
          <w:lang w:eastAsia="ar-SA"/>
        </w:rPr>
        <w:t>Mapper,Xquery,XSLT</w:t>
      </w:r>
      <w:proofErr w:type="spellEnd"/>
      <w:r>
        <w:rPr>
          <w:rFonts w:eastAsia="Times New Roman" w:hAnsi="Arial" w:cs="Arial"/>
          <w:sz w:val="20"/>
          <w:szCs w:val="20"/>
          <w:lang w:eastAsia="ar-SA"/>
        </w:rPr>
        <w:t xml:space="preserve"> </w:t>
      </w:r>
      <w:proofErr w:type="spellStart"/>
      <w:r>
        <w:rPr>
          <w:rFonts w:eastAsia="Times New Roman" w:hAnsi="Arial" w:cs="Arial"/>
          <w:sz w:val="20"/>
          <w:szCs w:val="20"/>
          <w:lang w:eastAsia="ar-SA"/>
        </w:rPr>
        <w:t>etc.Experience</w:t>
      </w:r>
      <w:proofErr w:type="spellEnd"/>
      <w:r>
        <w:rPr>
          <w:rFonts w:eastAsia="Times New Roman" w:hAnsi="Arial" w:cs="Arial"/>
          <w:sz w:val="20"/>
          <w:szCs w:val="20"/>
          <w:lang w:eastAsia="ar-SA"/>
        </w:rPr>
        <w:t xml:space="preserve"> in developing high volume webservices using REST,SOAP and XML.</w:t>
      </w:r>
    </w:p>
    <w:p w14:paraId="077F5B48" w14:textId="77777777" w:rsidR="004275EC" w:rsidRDefault="004275EC">
      <w:pPr>
        <w:spacing w:after="0" w:line="240" w:lineRule="auto"/>
        <w:rPr>
          <w:rFonts w:eastAsia="Times New Roman" w:hAnsi="Arial" w:cs="Arial"/>
          <w:sz w:val="20"/>
          <w:szCs w:val="20"/>
          <w:lang w:eastAsia="ar-SA"/>
        </w:rPr>
      </w:pPr>
    </w:p>
    <w:p w14:paraId="76058DDA" w14:textId="77777777" w:rsidR="004708E4" w:rsidRDefault="00FC2382">
      <w:pPr>
        <w:spacing w:after="0" w:line="240" w:lineRule="auto"/>
        <w:rPr>
          <w:rFonts w:hAnsi="Tahoma"/>
          <w:b/>
          <w:bCs/>
          <w:color w:val="000080"/>
          <w:sz w:val="20"/>
          <w:szCs w:val="20"/>
          <w:lang w:eastAsia="ar-SA"/>
        </w:rPr>
      </w:pPr>
      <w:r>
        <w:rPr>
          <w:rFonts w:hAnsi="Tahoma"/>
          <w:b/>
          <w:bCs/>
          <w:color w:val="000080"/>
          <w:sz w:val="20"/>
          <w:szCs w:val="20"/>
          <w:lang w:eastAsia="ar-SA"/>
        </w:rPr>
        <w:t>Projects in IHIS:</w:t>
      </w:r>
    </w:p>
    <w:p w14:paraId="4E1FE05A" w14:textId="77777777"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t xml:space="preserve">   </w:t>
      </w:r>
      <w:r>
        <w:rPr>
          <w:rFonts w:eastAsia="Times New Roman" w:hAnsi="Arial" w:cs="Arial"/>
          <w:sz w:val="20"/>
          <w:szCs w:val="20"/>
          <w:lang w:eastAsia="ar-SA"/>
        </w:rPr>
        <w:tab/>
        <w:t>Involved in various projects and integrated with different technologies and implemented various security features.</w:t>
      </w:r>
    </w:p>
    <w:p w14:paraId="37EEB5C9" w14:textId="77777777" w:rsidR="004708E4" w:rsidRDefault="00FC2382">
      <w:pPr>
        <w:pStyle w:val="Title"/>
        <w:numPr>
          <w:ilvl w:val="0"/>
          <w:numId w:val="6"/>
        </w:numPr>
        <w:ind w:left="726" w:hanging="363"/>
        <w:jc w:val="left"/>
        <w:rPr>
          <w:rFonts w:asciiTheme="minorHAnsi" w:hAnsi="Arial" w:cs="Arial"/>
          <w:b w:val="0"/>
          <w:sz w:val="20"/>
        </w:rPr>
      </w:pPr>
      <w:proofErr w:type="spellStart"/>
      <w:r>
        <w:rPr>
          <w:rFonts w:asciiTheme="minorHAnsi" w:hAnsi="Arial" w:cs="Arial"/>
          <w:b w:val="0"/>
          <w:sz w:val="20"/>
        </w:rPr>
        <w:lastRenderedPageBreak/>
        <w:t>GPConnect</w:t>
      </w:r>
      <w:proofErr w:type="spellEnd"/>
      <w:r>
        <w:rPr>
          <w:rFonts w:asciiTheme="minorHAnsi" w:hAnsi="Arial" w:cs="Arial"/>
          <w:b w:val="0"/>
          <w:sz w:val="20"/>
        </w:rPr>
        <w:t xml:space="preserve"> API gateway migration.</w:t>
      </w:r>
    </w:p>
    <w:p w14:paraId="5BC0B8B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Future Outpatient Journey.</w:t>
      </w:r>
    </w:p>
    <w:p w14:paraId="0B7BE08A"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NEHR PHI Integrations.</w:t>
      </w:r>
    </w:p>
    <w:p w14:paraId="2A61B240"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EFASS (Electronic Financial Assistance Scheme)</w:t>
      </w:r>
    </w:p>
    <w:p w14:paraId="010009D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ESB Migration from OSB to Orion Rhapsody.</w:t>
      </w:r>
    </w:p>
    <w:p w14:paraId="7986F0C5" w14:textId="77777777" w:rsidR="004708E4" w:rsidRDefault="004708E4">
      <w:pPr>
        <w:spacing w:after="0" w:line="240" w:lineRule="auto"/>
        <w:rPr>
          <w:rFonts w:hAnsi="Tahoma"/>
          <w:b/>
          <w:bCs/>
          <w:color w:val="000080"/>
          <w:sz w:val="20"/>
          <w:szCs w:val="20"/>
        </w:rPr>
      </w:pPr>
    </w:p>
    <w:p w14:paraId="48CFAA15" w14:textId="77777777" w:rsidR="004708E4" w:rsidRDefault="00FC2382">
      <w:pPr>
        <w:spacing w:after="0" w:line="240" w:lineRule="auto"/>
        <w:rPr>
          <w:rFonts w:hAnsi="Tahoma"/>
          <w:b/>
          <w:bCs/>
          <w:color w:val="000080"/>
          <w:sz w:val="20"/>
          <w:szCs w:val="20"/>
        </w:rPr>
      </w:pPr>
      <w:r>
        <w:rPr>
          <w:rFonts w:hAnsi="Tahoma"/>
          <w:b/>
          <w:bCs/>
          <w:color w:val="000080"/>
          <w:sz w:val="20"/>
          <w:szCs w:val="20"/>
        </w:rPr>
        <w:t>Responsibility:</w:t>
      </w:r>
    </w:p>
    <w:p w14:paraId="61BCB806"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SOA/ESB Integration lead for NNJ and KTPH Clusters.</w:t>
      </w:r>
    </w:p>
    <w:p w14:paraId="1FECBA90" w14:textId="457AB546"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Responsible for the Development,</w:t>
      </w:r>
      <w:r w:rsidR="00022370">
        <w:rPr>
          <w:rFonts w:asciiTheme="minorHAnsi" w:hAnsi="Arial" w:cs="Arial"/>
          <w:b w:val="0"/>
          <w:sz w:val="20"/>
        </w:rPr>
        <w:t xml:space="preserve"> </w:t>
      </w:r>
      <w:r>
        <w:rPr>
          <w:rFonts w:asciiTheme="minorHAnsi" w:hAnsi="Arial" w:cs="Arial"/>
          <w:b w:val="0"/>
          <w:sz w:val="20"/>
        </w:rPr>
        <w:t>Delivery and Maintenance of the Integration projects.</w:t>
      </w:r>
    </w:p>
    <w:p w14:paraId="57BDEDDE"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As an Integration lead responsible for Migrating the ESB Projects from OSB to Orion Rhapsody.</w:t>
      </w:r>
    </w:p>
    <w:p w14:paraId="2C5B4966"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Migrated more than 80+ interfaces which involves HL</w:t>
      </w:r>
      <w:proofErr w:type="gramStart"/>
      <w:r>
        <w:rPr>
          <w:rFonts w:asciiTheme="minorHAnsi" w:hAnsi="Arial" w:cs="Arial"/>
          <w:b w:val="0"/>
          <w:sz w:val="20"/>
        </w:rPr>
        <w:t>7,WebServices</w:t>
      </w:r>
      <w:proofErr w:type="gramEnd"/>
      <w:r>
        <w:rPr>
          <w:rFonts w:asciiTheme="minorHAnsi" w:hAnsi="Arial" w:cs="Arial"/>
          <w:b w:val="0"/>
          <w:sz w:val="20"/>
        </w:rPr>
        <w:t xml:space="preserve">, Database </w:t>
      </w:r>
      <w:proofErr w:type="spellStart"/>
      <w:r>
        <w:rPr>
          <w:rFonts w:asciiTheme="minorHAnsi" w:hAnsi="Arial" w:cs="Arial"/>
          <w:b w:val="0"/>
          <w:sz w:val="20"/>
        </w:rPr>
        <w:t>Pollers</w:t>
      </w:r>
      <w:proofErr w:type="spellEnd"/>
      <w:r>
        <w:rPr>
          <w:rFonts w:asciiTheme="minorHAnsi" w:hAnsi="Arial" w:cs="Arial"/>
          <w:b w:val="0"/>
          <w:sz w:val="20"/>
        </w:rPr>
        <w:t xml:space="preserve"> and File adapters to Orion Rhapsody.</w:t>
      </w:r>
    </w:p>
    <w:p w14:paraId="451B892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 xml:space="preserve">Migrated API Gateway from Layer 7 to </w:t>
      </w:r>
      <w:proofErr w:type="spellStart"/>
      <w:r>
        <w:rPr>
          <w:rFonts w:asciiTheme="minorHAnsi" w:hAnsi="Arial" w:cs="Arial"/>
          <w:b w:val="0"/>
          <w:sz w:val="20"/>
        </w:rPr>
        <w:t>Mulesoft</w:t>
      </w:r>
      <w:proofErr w:type="spellEnd"/>
      <w:r>
        <w:rPr>
          <w:rFonts w:asciiTheme="minorHAnsi" w:hAnsi="Arial" w:cs="Arial"/>
          <w:b w:val="0"/>
          <w:sz w:val="20"/>
        </w:rPr>
        <w:t xml:space="preserve"> API gateway.</w:t>
      </w:r>
    </w:p>
    <w:p w14:paraId="4C6A42E3"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Involved in RFI and RFP process for the ESB Consolidation and Technical refresh. Worked as a key technical member in evaluating various ESB Products for the RFI/RFP.</w:t>
      </w:r>
    </w:p>
    <w:p w14:paraId="2394D981"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Architecting and implementing complex integrations.</w:t>
      </w:r>
    </w:p>
    <w:p w14:paraId="2068F7F1" w14:textId="77777777" w:rsidR="004708E4" w:rsidRDefault="004708E4">
      <w:pPr>
        <w:spacing w:after="0" w:line="240" w:lineRule="auto"/>
        <w:rPr>
          <w:rFonts w:cstheme="minorHAnsi"/>
          <w:b/>
          <w:i/>
          <w:color w:val="000080"/>
          <w:sz w:val="20"/>
          <w:szCs w:val="20"/>
          <w:u w:val="single"/>
        </w:rPr>
      </w:pPr>
    </w:p>
    <w:p w14:paraId="1F76D28C" w14:textId="77777777" w:rsidR="00B84F3B" w:rsidRDefault="00B84F3B">
      <w:pPr>
        <w:spacing w:after="0" w:line="240" w:lineRule="auto"/>
        <w:rPr>
          <w:rFonts w:cstheme="minorHAnsi"/>
          <w:b/>
          <w:i/>
          <w:color w:val="000080"/>
          <w:sz w:val="20"/>
          <w:szCs w:val="20"/>
          <w:u w:val="single"/>
        </w:rPr>
      </w:pPr>
    </w:p>
    <w:p w14:paraId="75FC965D" w14:textId="46254938"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5</w:t>
      </w:r>
    </w:p>
    <w:p w14:paraId="7621685D" w14:textId="77777777" w:rsidR="004708E4" w:rsidRDefault="00FC2382">
      <w:pPr>
        <w:spacing w:after="0" w:line="240" w:lineRule="auto"/>
        <w:ind w:left="720" w:hanging="720"/>
        <w:rPr>
          <w:rFonts w:cstheme="minorHAnsi"/>
          <w:b/>
        </w:rPr>
      </w:pPr>
      <w:r>
        <w:rPr>
          <w:rFonts w:cstheme="minorHAnsi"/>
          <w:b/>
          <w:color w:val="000080"/>
        </w:rPr>
        <w:t>Title</w:t>
      </w:r>
      <w:r>
        <w:rPr>
          <w:rFonts w:cstheme="minorHAnsi"/>
          <w:b/>
          <w:color w:val="000080"/>
        </w:rPr>
        <w:tab/>
        <w:t xml:space="preserve">         </w:t>
      </w:r>
      <w:proofErr w:type="gramStart"/>
      <w:r>
        <w:rPr>
          <w:rFonts w:cstheme="minorHAnsi"/>
          <w:b/>
          <w:color w:val="000080"/>
        </w:rPr>
        <w:t xml:space="preserve">  :</w:t>
      </w:r>
      <w:proofErr w:type="gramEnd"/>
      <w:r>
        <w:rPr>
          <w:rFonts w:cstheme="minorHAnsi"/>
          <w:b/>
          <w:color w:val="000080"/>
        </w:rPr>
        <w:t xml:space="preserve"> </w:t>
      </w:r>
      <w:r>
        <w:rPr>
          <w:rFonts w:cstheme="minorHAnsi"/>
        </w:rPr>
        <w:t>MOHH –NEHR (National Electronic Health Records)</w:t>
      </w:r>
    </w:p>
    <w:p w14:paraId="7AADBE47" w14:textId="24E7D859" w:rsidR="004708E4" w:rsidRDefault="00FC2382">
      <w:pPr>
        <w:spacing w:after="0" w:line="240" w:lineRule="auto"/>
        <w:jc w:val="both"/>
        <w:rPr>
          <w:rFonts w:cstheme="minorHAnsi"/>
          <w:bCs/>
          <w:color w:val="000000"/>
          <w:lang w:val="en-GB"/>
        </w:rPr>
      </w:pPr>
      <w:r>
        <w:rPr>
          <w:rFonts w:cstheme="minorHAnsi"/>
          <w:b/>
          <w:color w:val="000080"/>
        </w:rPr>
        <w:t xml:space="preserve">Duration       </w:t>
      </w:r>
      <w:proofErr w:type="gramStart"/>
      <w:r w:rsidR="0038326C" w:rsidRPr="0038326C">
        <w:rPr>
          <w:rFonts w:cstheme="minorHAnsi"/>
          <w:b/>
          <w:color w:val="000080"/>
        </w:rPr>
        <w:t xml:space="preserve">  </w:t>
      </w:r>
      <w:r w:rsidRPr="0038326C">
        <w:rPr>
          <w:rFonts w:cstheme="minorHAnsi"/>
          <w:b/>
          <w:color w:val="000080"/>
        </w:rPr>
        <w:t>:</w:t>
      </w:r>
      <w:proofErr w:type="gramEnd"/>
      <w:r>
        <w:rPr>
          <w:rFonts w:cstheme="minorHAnsi"/>
          <w:b/>
          <w:color w:val="000080"/>
        </w:rPr>
        <w:t xml:space="preserve"> </w:t>
      </w:r>
      <w:r>
        <w:rPr>
          <w:rFonts w:cstheme="minorHAnsi"/>
          <w:bCs/>
          <w:color w:val="000000"/>
          <w:lang w:val="en-GB"/>
        </w:rPr>
        <w:t>Jan 2011 – April 2014.</w:t>
      </w:r>
    </w:p>
    <w:p w14:paraId="7669ABCA" w14:textId="77777777" w:rsidR="004708E4" w:rsidRDefault="00FC2382">
      <w:pPr>
        <w:spacing w:after="0" w:line="240" w:lineRule="auto"/>
        <w:jc w:val="both"/>
        <w:rPr>
          <w:rFonts w:cstheme="minorHAnsi"/>
          <w:bCs/>
        </w:rPr>
      </w:pPr>
      <w:r>
        <w:rPr>
          <w:rFonts w:cstheme="minorHAnsi"/>
          <w:b/>
          <w:color w:val="000080"/>
        </w:rPr>
        <w:t xml:space="preserve">Company       </w:t>
      </w:r>
      <w:proofErr w:type="gramStart"/>
      <w:r>
        <w:rPr>
          <w:rFonts w:cstheme="minorHAnsi"/>
          <w:b/>
          <w:color w:val="000080"/>
        </w:rPr>
        <w:t xml:space="preserve">  :</w:t>
      </w:r>
      <w:proofErr w:type="gramEnd"/>
      <w:r>
        <w:rPr>
          <w:rFonts w:cstheme="minorHAnsi"/>
          <w:bCs/>
        </w:rPr>
        <w:t xml:space="preserve"> </w:t>
      </w:r>
      <w:r>
        <w:rPr>
          <w:rFonts w:cstheme="minorHAnsi"/>
          <w:b/>
          <w:bCs/>
        </w:rPr>
        <w:t>Accenture Technology Solution. Singapore</w:t>
      </w:r>
    </w:p>
    <w:p w14:paraId="4EF06A47" w14:textId="77777777" w:rsidR="004708E4" w:rsidRDefault="00FC2382">
      <w:pPr>
        <w:spacing w:after="0" w:line="240" w:lineRule="auto"/>
        <w:jc w:val="both"/>
        <w:rPr>
          <w:rFonts w:cstheme="minorHAnsi"/>
          <w:bCs/>
        </w:rPr>
      </w:pPr>
      <w:r>
        <w:rPr>
          <w:rFonts w:cstheme="minorHAnsi"/>
          <w:b/>
          <w:color w:val="000080"/>
        </w:rPr>
        <w:t>Client</w:t>
      </w:r>
      <w:r>
        <w:rPr>
          <w:rFonts w:cstheme="minorHAnsi"/>
          <w:bCs/>
        </w:rPr>
        <w:t xml:space="preserve"> </w:t>
      </w:r>
      <w:r>
        <w:rPr>
          <w:rFonts w:cstheme="minorHAnsi"/>
          <w:bCs/>
        </w:rPr>
        <w:tab/>
        <w:t xml:space="preserve">          </w:t>
      </w:r>
      <w:proofErr w:type="gramStart"/>
      <w:r>
        <w:rPr>
          <w:rFonts w:cstheme="minorHAnsi"/>
          <w:bCs/>
        </w:rPr>
        <w:t xml:space="preserve">  :</w:t>
      </w:r>
      <w:proofErr w:type="gramEnd"/>
      <w:r>
        <w:rPr>
          <w:rFonts w:cstheme="minorHAnsi"/>
          <w:bCs/>
        </w:rPr>
        <w:t xml:space="preserve"> </w:t>
      </w:r>
      <w:r>
        <w:rPr>
          <w:rFonts w:cstheme="minorHAnsi"/>
          <w:b/>
          <w:bCs/>
        </w:rPr>
        <w:t>MOHH (Ministry of Health Holdings Singapore)</w:t>
      </w:r>
    </w:p>
    <w:p w14:paraId="782A1668" w14:textId="77777777" w:rsidR="004708E4" w:rsidRDefault="00FC2382">
      <w:pPr>
        <w:spacing w:after="0" w:line="240" w:lineRule="auto"/>
        <w:rPr>
          <w:rFonts w:cstheme="minorHAnsi"/>
        </w:rPr>
      </w:pPr>
      <w:r>
        <w:rPr>
          <w:rFonts w:cstheme="minorHAnsi"/>
          <w:b/>
          <w:color w:val="000080"/>
        </w:rPr>
        <w:t xml:space="preserve">Environment  </w:t>
      </w:r>
      <w:proofErr w:type="gramStart"/>
      <w:r>
        <w:rPr>
          <w:rFonts w:cstheme="minorHAnsi"/>
          <w:b/>
          <w:color w:val="000080"/>
        </w:rPr>
        <w:t xml:space="preserve">  :</w:t>
      </w:r>
      <w:proofErr w:type="gramEnd"/>
      <w:r>
        <w:rPr>
          <w:rFonts w:cstheme="minorHAnsi"/>
        </w:rPr>
        <w:t xml:space="preserve"> Oracle SOA Fusion Middleware, Oracle Service Bus, </w:t>
      </w:r>
      <w:proofErr w:type="spellStart"/>
      <w:r>
        <w:rPr>
          <w:rFonts w:cstheme="minorHAnsi"/>
        </w:rPr>
        <w:t>Weblogic</w:t>
      </w:r>
      <w:proofErr w:type="spellEnd"/>
      <w:r>
        <w:rPr>
          <w:rFonts w:cstheme="minorHAnsi"/>
        </w:rPr>
        <w:t xml:space="preserve"> 11g, Oracle 11g,</w:t>
      </w:r>
    </w:p>
    <w:p w14:paraId="01AA9436" w14:textId="77777777" w:rsidR="004708E4" w:rsidRDefault="00FC2382">
      <w:pPr>
        <w:spacing w:after="0" w:line="240" w:lineRule="auto"/>
        <w:rPr>
          <w:rFonts w:hAnsi="Arial" w:cs="Arial"/>
          <w:bCs/>
          <w:sz w:val="20"/>
          <w:szCs w:val="20"/>
        </w:rPr>
      </w:pPr>
      <w:r>
        <w:rPr>
          <w:rFonts w:cstheme="minorHAnsi"/>
        </w:rPr>
        <w:t xml:space="preserve">Java </w:t>
      </w:r>
      <w:proofErr w:type="gramStart"/>
      <w:r>
        <w:rPr>
          <w:rFonts w:cstheme="minorHAnsi"/>
        </w:rPr>
        <w:t>1.5,UNIX</w:t>
      </w:r>
      <w:proofErr w:type="gramEnd"/>
      <w:r>
        <w:rPr>
          <w:rFonts w:cstheme="minorHAnsi"/>
        </w:rPr>
        <w:t>.</w:t>
      </w:r>
    </w:p>
    <w:p w14:paraId="08049BFC" w14:textId="77777777" w:rsidR="004708E4" w:rsidRDefault="004708E4">
      <w:pPr>
        <w:spacing w:after="0" w:line="240" w:lineRule="auto"/>
        <w:rPr>
          <w:rFonts w:cstheme="minorHAnsi"/>
          <w:b/>
        </w:rPr>
      </w:pPr>
    </w:p>
    <w:p w14:paraId="33E0C726" w14:textId="77777777" w:rsidR="004708E4" w:rsidRDefault="00FC2382">
      <w:pPr>
        <w:spacing w:after="0" w:line="240" w:lineRule="auto"/>
        <w:rPr>
          <w:rFonts w:cstheme="minorHAnsi"/>
          <w:b/>
        </w:rPr>
      </w:pPr>
      <w:r>
        <w:rPr>
          <w:rFonts w:cstheme="minorHAnsi"/>
          <w:b/>
        </w:rPr>
        <w:t>Project Description:</w:t>
      </w:r>
    </w:p>
    <w:p w14:paraId="5144DAE8" w14:textId="77777777" w:rsidR="004708E4" w:rsidRDefault="004708E4">
      <w:pPr>
        <w:spacing w:after="0" w:line="240" w:lineRule="auto"/>
        <w:rPr>
          <w:rFonts w:cstheme="minorHAnsi"/>
          <w:b/>
        </w:rPr>
      </w:pPr>
    </w:p>
    <w:p w14:paraId="598EC644" w14:textId="77777777" w:rsidR="004708E4" w:rsidRDefault="00FC2382">
      <w:pPr>
        <w:pStyle w:val="Title"/>
        <w:ind w:firstLine="720"/>
        <w:jc w:val="both"/>
        <w:rPr>
          <w:rFonts w:asciiTheme="minorHAnsi" w:hAnsiTheme="minorHAnsi" w:cstheme="minorHAnsi"/>
        </w:rPr>
      </w:pPr>
      <w:r>
        <w:rPr>
          <w:rFonts w:asciiTheme="minorHAnsi" w:hAnsiTheme="minorHAnsi" w:cstheme="minorHAnsi"/>
          <w:b w:val="0"/>
          <w:sz w:val="20"/>
        </w:rPr>
        <w:t xml:space="preserve">The National Electronic Health Record (NEHR) is a key enabler of Singapore’s vision towards an integrated healthcare system where patients </w:t>
      </w:r>
      <w:proofErr w:type="gramStart"/>
      <w:r>
        <w:rPr>
          <w:rFonts w:asciiTheme="minorHAnsi" w:hAnsiTheme="minorHAnsi" w:cstheme="minorHAnsi"/>
          <w:b w:val="0"/>
          <w:sz w:val="20"/>
        </w:rPr>
        <w:t>are able to</w:t>
      </w:r>
      <w:proofErr w:type="gramEnd"/>
      <w:r>
        <w:rPr>
          <w:rFonts w:asciiTheme="minorHAnsi" w:hAnsiTheme="minorHAnsi" w:cstheme="minorHAnsi"/>
          <w:b w:val="0"/>
          <w:sz w:val="20"/>
        </w:rPr>
        <w:t xml:space="preserve"> move seamlessly within the healthcare system. Our vision is “one Singaporean, one health record”. The NEHR is designed to improve the quality of healthcare for citizens, lower the costs of health services, and promote more effective health policies. Patients will have access to a honeycomb of healthcare providers in the step-down, </w:t>
      </w:r>
      <w:proofErr w:type="gramStart"/>
      <w:r>
        <w:rPr>
          <w:rFonts w:asciiTheme="minorHAnsi" w:hAnsiTheme="minorHAnsi" w:cstheme="minorHAnsi"/>
          <w:b w:val="0"/>
          <w:sz w:val="20"/>
        </w:rPr>
        <w:t>rehabilitation</w:t>
      </w:r>
      <w:proofErr w:type="gramEnd"/>
      <w:r>
        <w:rPr>
          <w:rFonts w:asciiTheme="minorHAnsi" w:hAnsiTheme="minorHAnsi" w:cstheme="minorHAnsi"/>
          <w:b w:val="0"/>
          <w:sz w:val="20"/>
        </w:rPr>
        <w:t xml:space="preserve"> and home care space where the continuum of care revolves seamlessly around their individual healthcare needs. </w:t>
      </w:r>
    </w:p>
    <w:p w14:paraId="555907E7" w14:textId="77777777" w:rsidR="004708E4" w:rsidRDefault="004708E4">
      <w:pPr>
        <w:spacing w:after="0" w:line="240" w:lineRule="auto"/>
        <w:rPr>
          <w:rFonts w:cstheme="minorHAnsi"/>
          <w:b/>
        </w:rPr>
      </w:pPr>
    </w:p>
    <w:p w14:paraId="539103A8" w14:textId="77777777" w:rsidR="004708E4" w:rsidRDefault="00FC2382">
      <w:pPr>
        <w:spacing w:after="0" w:line="240" w:lineRule="auto"/>
        <w:rPr>
          <w:rFonts w:cstheme="minorHAnsi"/>
          <w:b/>
        </w:rPr>
      </w:pPr>
      <w:r>
        <w:rPr>
          <w:rFonts w:cstheme="minorHAnsi"/>
          <w:b/>
        </w:rPr>
        <w:t>Responsibilities:</w:t>
      </w:r>
    </w:p>
    <w:p w14:paraId="7D461C98"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SOA Operations lead responsible for development and application L2 Support.</w:t>
      </w:r>
    </w:p>
    <w:p w14:paraId="05C3E7E3"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Responsible for solving the Production issues.</w:t>
      </w:r>
    </w:p>
    <w:p w14:paraId="47A39BE6"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 xml:space="preserve">Involved in the enhancement and application bug fixes. </w:t>
      </w:r>
    </w:p>
    <w:p w14:paraId="6AA09561"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Enhancement and Maintenance of the Java Utils.</w:t>
      </w:r>
    </w:p>
    <w:p w14:paraId="2D8F8760"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 xml:space="preserve">Provided </w:t>
      </w:r>
      <w:proofErr w:type="gramStart"/>
      <w:r>
        <w:rPr>
          <w:rFonts w:asciiTheme="minorHAnsi" w:hAnsi="Arial" w:cs="Arial"/>
          <w:b w:val="0"/>
          <w:sz w:val="20"/>
        </w:rPr>
        <w:t>support  for</w:t>
      </w:r>
      <w:proofErr w:type="gramEnd"/>
      <w:r>
        <w:rPr>
          <w:rFonts w:asciiTheme="minorHAnsi" w:hAnsi="Arial" w:cs="Arial"/>
          <w:b w:val="0"/>
          <w:sz w:val="20"/>
        </w:rPr>
        <w:t xml:space="preserve"> different environments in AT/SIT/DRT/PROD.</w:t>
      </w:r>
    </w:p>
    <w:p w14:paraId="76493F3E"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Liaising with architect &amp; team-leads to solve application issues.</w:t>
      </w:r>
    </w:p>
    <w:p w14:paraId="730C37C3"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 xml:space="preserve">Able to guide and mentor fellow peers with technical related issues. </w:t>
      </w:r>
    </w:p>
    <w:p w14:paraId="36C438FD" w14:textId="77777777" w:rsidR="004708E4" w:rsidRDefault="004708E4">
      <w:pPr>
        <w:spacing w:after="0" w:line="240" w:lineRule="auto"/>
        <w:rPr>
          <w:rFonts w:cstheme="minorHAnsi"/>
          <w:b/>
          <w:i/>
          <w:color w:val="000080"/>
          <w:sz w:val="20"/>
          <w:szCs w:val="20"/>
          <w:u w:val="single"/>
        </w:rPr>
      </w:pPr>
    </w:p>
    <w:p w14:paraId="7C2C2192" w14:textId="77777777" w:rsidR="00DD1C6C" w:rsidRDefault="00DD1C6C">
      <w:pPr>
        <w:spacing w:after="0" w:line="240" w:lineRule="auto"/>
        <w:rPr>
          <w:rFonts w:cstheme="minorHAnsi"/>
          <w:b/>
          <w:i/>
          <w:color w:val="000080"/>
          <w:sz w:val="20"/>
          <w:szCs w:val="20"/>
          <w:u w:val="single"/>
        </w:rPr>
      </w:pPr>
    </w:p>
    <w:p w14:paraId="55E8A52B" w14:textId="77777777" w:rsidR="00DD1C6C" w:rsidRDefault="00DD1C6C">
      <w:pPr>
        <w:spacing w:after="0" w:line="240" w:lineRule="auto"/>
        <w:rPr>
          <w:rFonts w:cstheme="minorHAnsi"/>
          <w:b/>
          <w:i/>
          <w:color w:val="000080"/>
          <w:sz w:val="20"/>
          <w:szCs w:val="20"/>
          <w:u w:val="single"/>
        </w:rPr>
      </w:pPr>
    </w:p>
    <w:p w14:paraId="20CB1336" w14:textId="4410DC85"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lastRenderedPageBreak/>
        <w:t>Project 4</w:t>
      </w:r>
    </w:p>
    <w:p w14:paraId="29ACB52B" w14:textId="77777777" w:rsidR="004708E4" w:rsidRDefault="00FC2382">
      <w:pPr>
        <w:spacing w:after="0" w:line="240" w:lineRule="auto"/>
        <w:rPr>
          <w:rFonts w:cstheme="minorHAnsi"/>
          <w:b/>
          <w:sz w:val="20"/>
          <w:szCs w:val="20"/>
        </w:rPr>
      </w:pPr>
      <w:r>
        <w:rPr>
          <w:rFonts w:cstheme="minorHAnsi"/>
          <w:b/>
          <w:color w:val="000080"/>
          <w:sz w:val="20"/>
          <w:szCs w:val="20"/>
        </w:rPr>
        <w:t xml:space="preserve">Title                </w:t>
      </w:r>
      <w:proofErr w:type="gramStart"/>
      <w:r>
        <w:rPr>
          <w:rFonts w:cstheme="minorHAnsi"/>
          <w:b/>
          <w:color w:val="000080"/>
          <w:sz w:val="20"/>
          <w:szCs w:val="20"/>
        </w:rPr>
        <w:t xml:space="preserve">  :</w:t>
      </w:r>
      <w:proofErr w:type="gramEnd"/>
      <w:r>
        <w:rPr>
          <w:rFonts w:cstheme="minorHAnsi"/>
          <w:b/>
          <w:color w:val="000080"/>
          <w:sz w:val="20"/>
          <w:szCs w:val="20"/>
        </w:rPr>
        <w:t xml:space="preserve"> </w:t>
      </w:r>
      <w:r>
        <w:rPr>
          <w:rFonts w:cstheme="minorHAnsi"/>
          <w:sz w:val="20"/>
          <w:szCs w:val="20"/>
        </w:rPr>
        <w:t>BSS - Siebel CRM</w:t>
      </w:r>
    </w:p>
    <w:p w14:paraId="61AEEF16"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 xml:space="preserve">Duration        </w:t>
      </w:r>
      <w:proofErr w:type="gramStart"/>
      <w:r>
        <w:rPr>
          <w:rFonts w:cstheme="minorHAnsi"/>
          <w:b/>
          <w:color w:val="000080"/>
          <w:sz w:val="20"/>
          <w:szCs w:val="20"/>
        </w:rPr>
        <w:t xml:space="preserve">  :</w:t>
      </w:r>
      <w:proofErr w:type="gramEnd"/>
      <w:r>
        <w:rPr>
          <w:rFonts w:cstheme="minorHAnsi"/>
          <w:b/>
          <w:color w:val="000080"/>
          <w:sz w:val="20"/>
          <w:szCs w:val="20"/>
        </w:rPr>
        <w:t xml:space="preserve"> </w:t>
      </w:r>
      <w:r>
        <w:rPr>
          <w:rFonts w:cstheme="minorHAnsi"/>
          <w:bCs/>
          <w:color w:val="000000"/>
          <w:sz w:val="20"/>
          <w:szCs w:val="20"/>
          <w:lang w:val="en-GB"/>
        </w:rPr>
        <w:t>Oct 2008 – Nov 2010</w:t>
      </w:r>
    </w:p>
    <w:p w14:paraId="0F170F3D" w14:textId="77777777" w:rsidR="004708E4" w:rsidRDefault="00FC2382">
      <w:pPr>
        <w:spacing w:after="0" w:line="240" w:lineRule="auto"/>
        <w:jc w:val="both"/>
        <w:rPr>
          <w:rFonts w:cstheme="minorHAnsi"/>
          <w:bCs/>
          <w:sz w:val="20"/>
          <w:szCs w:val="20"/>
        </w:rPr>
      </w:pPr>
      <w:r>
        <w:rPr>
          <w:rFonts w:cstheme="minorHAnsi"/>
          <w:b/>
          <w:color w:val="000080"/>
          <w:sz w:val="20"/>
          <w:szCs w:val="20"/>
        </w:rPr>
        <w:t xml:space="preserve">Company       </w:t>
      </w:r>
      <w:proofErr w:type="gramStart"/>
      <w:r>
        <w:rPr>
          <w:rFonts w:cstheme="minorHAnsi"/>
          <w:b/>
          <w:color w:val="000080"/>
          <w:sz w:val="20"/>
          <w:szCs w:val="20"/>
        </w:rPr>
        <w:t xml:space="preserve">  :</w:t>
      </w:r>
      <w:proofErr w:type="gramEnd"/>
      <w:r>
        <w:rPr>
          <w:rFonts w:cstheme="minorHAnsi"/>
          <w:bCs/>
          <w:sz w:val="20"/>
          <w:szCs w:val="20"/>
        </w:rPr>
        <w:t xml:space="preserve"> </w:t>
      </w:r>
      <w:r>
        <w:rPr>
          <w:rFonts w:cstheme="minorHAnsi"/>
          <w:b/>
          <w:bCs/>
          <w:sz w:val="20"/>
          <w:szCs w:val="20"/>
        </w:rPr>
        <w:t>Accenture Technology Solution. Singapore</w:t>
      </w:r>
    </w:p>
    <w:p w14:paraId="02B04E63" w14:textId="77777777" w:rsidR="004708E4" w:rsidRDefault="00FC2382">
      <w:pPr>
        <w:spacing w:after="0" w:line="240" w:lineRule="auto"/>
        <w:jc w:val="both"/>
        <w:rPr>
          <w:rFonts w:cstheme="minorHAnsi"/>
          <w:bCs/>
          <w:sz w:val="20"/>
          <w:szCs w:val="20"/>
        </w:rPr>
      </w:pPr>
      <w:r>
        <w:rPr>
          <w:rFonts w:cstheme="minorHAnsi"/>
          <w:b/>
          <w:bCs/>
          <w:sz w:val="20"/>
          <w:szCs w:val="20"/>
        </w:rPr>
        <w:t>Client</w:t>
      </w:r>
      <w:r>
        <w:rPr>
          <w:rFonts w:cstheme="minorHAnsi"/>
          <w:bCs/>
          <w:sz w:val="20"/>
          <w:szCs w:val="20"/>
        </w:rPr>
        <w:t xml:space="preserve">             </w:t>
      </w:r>
      <w:proofErr w:type="gramStart"/>
      <w:r>
        <w:rPr>
          <w:rFonts w:cstheme="minorHAnsi"/>
          <w:bCs/>
          <w:sz w:val="20"/>
          <w:szCs w:val="20"/>
        </w:rPr>
        <w:t xml:space="preserve">  :</w:t>
      </w:r>
      <w:proofErr w:type="gramEnd"/>
      <w:r>
        <w:rPr>
          <w:rFonts w:cstheme="minorHAnsi"/>
          <w:bCs/>
          <w:sz w:val="20"/>
          <w:szCs w:val="20"/>
        </w:rPr>
        <w:t xml:space="preserve"> </w:t>
      </w:r>
      <w:proofErr w:type="spellStart"/>
      <w:r>
        <w:rPr>
          <w:rFonts w:cstheme="minorHAnsi"/>
          <w:b/>
          <w:bCs/>
          <w:sz w:val="20"/>
          <w:szCs w:val="20"/>
        </w:rPr>
        <w:t>StarHub</w:t>
      </w:r>
      <w:proofErr w:type="spellEnd"/>
      <w:r>
        <w:rPr>
          <w:rFonts w:cstheme="minorHAnsi"/>
          <w:b/>
          <w:bCs/>
          <w:sz w:val="20"/>
          <w:szCs w:val="20"/>
        </w:rPr>
        <w:t>, Singapore</w:t>
      </w:r>
    </w:p>
    <w:p w14:paraId="40BBDA6C" w14:textId="77777777" w:rsidR="004708E4" w:rsidRDefault="00FC2382">
      <w:pPr>
        <w:spacing w:after="0" w:line="240" w:lineRule="auto"/>
        <w:rPr>
          <w:rFonts w:cstheme="minorHAnsi"/>
          <w:bCs/>
          <w:sz w:val="20"/>
          <w:szCs w:val="20"/>
        </w:rPr>
      </w:pPr>
      <w:r>
        <w:rPr>
          <w:rFonts w:cstheme="minorHAnsi"/>
          <w:b/>
          <w:color w:val="000080"/>
          <w:sz w:val="20"/>
          <w:szCs w:val="20"/>
        </w:rPr>
        <w:t xml:space="preserve">Environment  </w:t>
      </w:r>
      <w:proofErr w:type="gramStart"/>
      <w:r>
        <w:rPr>
          <w:rFonts w:cstheme="minorHAnsi"/>
          <w:b/>
          <w:color w:val="000080"/>
          <w:sz w:val="20"/>
          <w:szCs w:val="20"/>
        </w:rPr>
        <w:t xml:space="preserve">  :</w:t>
      </w:r>
      <w:proofErr w:type="gramEnd"/>
      <w:r>
        <w:rPr>
          <w:rFonts w:cstheme="minorHAnsi"/>
          <w:sz w:val="20"/>
          <w:szCs w:val="20"/>
        </w:rPr>
        <w:t xml:space="preserve"> UNIX, Java1.5, </w:t>
      </w:r>
      <w:proofErr w:type="spellStart"/>
      <w:r>
        <w:rPr>
          <w:rFonts w:cstheme="minorHAnsi"/>
          <w:sz w:val="20"/>
          <w:szCs w:val="20"/>
        </w:rPr>
        <w:t>Weblogic</w:t>
      </w:r>
      <w:proofErr w:type="spellEnd"/>
      <w:r>
        <w:rPr>
          <w:rFonts w:cstheme="minorHAnsi"/>
          <w:sz w:val="20"/>
          <w:szCs w:val="20"/>
        </w:rPr>
        <w:t xml:space="preserve"> Integration 9.2, Informatica 8.5.1, </w:t>
      </w:r>
      <w:proofErr w:type="spellStart"/>
      <w:r>
        <w:rPr>
          <w:rFonts w:cstheme="minorHAnsi"/>
          <w:sz w:val="20"/>
          <w:szCs w:val="20"/>
        </w:rPr>
        <w:t>Ibatis</w:t>
      </w:r>
      <w:proofErr w:type="spellEnd"/>
      <w:r>
        <w:rPr>
          <w:rFonts w:cstheme="minorHAnsi"/>
          <w:sz w:val="20"/>
          <w:szCs w:val="20"/>
        </w:rPr>
        <w:t>, Oracle 10g, EAI, JMS, XML Bean, RDBMS EG, JMSEG, SAF Adaptor</w:t>
      </w:r>
    </w:p>
    <w:p w14:paraId="01B72C65" w14:textId="77777777" w:rsidR="004708E4" w:rsidRDefault="004708E4">
      <w:pPr>
        <w:spacing w:after="0" w:line="240" w:lineRule="auto"/>
        <w:rPr>
          <w:rFonts w:cstheme="minorHAnsi"/>
          <w:b/>
          <w:color w:val="000080"/>
          <w:sz w:val="20"/>
          <w:szCs w:val="20"/>
        </w:rPr>
      </w:pPr>
    </w:p>
    <w:p w14:paraId="6B2EC9EC" w14:textId="77777777" w:rsidR="004708E4" w:rsidRDefault="00FC2382">
      <w:pPr>
        <w:spacing w:after="0" w:line="240" w:lineRule="auto"/>
        <w:rPr>
          <w:rFonts w:cstheme="minorHAnsi"/>
          <w:b/>
          <w:color w:val="000080"/>
          <w:sz w:val="20"/>
          <w:szCs w:val="20"/>
        </w:rPr>
      </w:pPr>
      <w:r>
        <w:rPr>
          <w:rFonts w:cstheme="minorHAnsi"/>
          <w:b/>
          <w:color w:val="000080"/>
          <w:sz w:val="20"/>
          <w:szCs w:val="20"/>
        </w:rPr>
        <w:t xml:space="preserve">Description       </w:t>
      </w:r>
    </w:p>
    <w:p w14:paraId="7D055B85" w14:textId="77777777" w:rsidR="004708E4" w:rsidRDefault="004708E4">
      <w:pPr>
        <w:pStyle w:val="Title"/>
        <w:jc w:val="both"/>
        <w:rPr>
          <w:rFonts w:asciiTheme="minorHAnsi" w:hAnsiTheme="minorHAnsi" w:cstheme="minorHAnsi"/>
          <w:b w:val="0"/>
          <w:sz w:val="20"/>
        </w:rPr>
      </w:pPr>
    </w:p>
    <w:p w14:paraId="5194E6BD" w14:textId="77777777" w:rsidR="004708E4" w:rsidRDefault="00FC2382">
      <w:pPr>
        <w:pStyle w:val="Title"/>
        <w:jc w:val="both"/>
        <w:rPr>
          <w:rFonts w:asciiTheme="minorHAnsi" w:hAnsiTheme="minorHAnsi" w:cstheme="minorHAnsi"/>
        </w:rPr>
      </w:pPr>
      <w:r>
        <w:rPr>
          <w:rFonts w:asciiTheme="minorHAnsi" w:hAnsiTheme="minorHAnsi" w:cstheme="minorHAnsi"/>
          <w:b w:val="0"/>
          <w:sz w:val="20"/>
        </w:rPr>
        <w:t xml:space="preserve"> </w:t>
      </w:r>
      <w:r>
        <w:rPr>
          <w:rFonts w:asciiTheme="minorHAnsi" w:hAnsiTheme="minorHAnsi" w:cstheme="minorHAnsi"/>
          <w:b w:val="0"/>
          <w:sz w:val="20"/>
        </w:rPr>
        <w:tab/>
        <w:t xml:space="preserve">The </w:t>
      </w:r>
      <w:proofErr w:type="spellStart"/>
      <w:r>
        <w:rPr>
          <w:rFonts w:asciiTheme="minorHAnsi" w:hAnsiTheme="minorHAnsi" w:cstheme="minorHAnsi"/>
          <w:b w:val="0"/>
          <w:sz w:val="20"/>
        </w:rPr>
        <w:t>StarHub</w:t>
      </w:r>
      <w:proofErr w:type="spellEnd"/>
      <w:r>
        <w:rPr>
          <w:rFonts w:asciiTheme="minorHAnsi" w:hAnsiTheme="minorHAnsi" w:cstheme="minorHAnsi"/>
          <w:b w:val="0"/>
          <w:sz w:val="20"/>
        </w:rPr>
        <w:t xml:space="preserve"> Renaissance BSS Transformation project is responsible for providing an integrated customer relationship management (CRM) and product management system. As Part of CRM solution project, Service provisioning system which allows to Siebel CRM to communicate with various network provisioning systems running on various technologies. Sales order have been captured in Siebel and pass it to IOM (Integrated order management) which decomposed into task. This task will be sent to SPL for provisioning; this layer will take XML in as input and decompose this task into various commands according to the target system to be activating the orders</w:t>
      </w:r>
      <w:r>
        <w:rPr>
          <w:rFonts w:asciiTheme="minorHAnsi" w:hAnsiTheme="minorHAnsi" w:cstheme="minorHAnsi"/>
        </w:rPr>
        <w:t xml:space="preserve">. </w:t>
      </w:r>
    </w:p>
    <w:p w14:paraId="5864D061" w14:textId="77777777" w:rsidR="004708E4" w:rsidRDefault="004708E4">
      <w:pPr>
        <w:pStyle w:val="Subtitle"/>
        <w:spacing w:after="0" w:line="240" w:lineRule="auto"/>
      </w:pPr>
    </w:p>
    <w:p w14:paraId="2E9AEC69" w14:textId="293B513D"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086C4374"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Installation &amp; Administration of WebLogic Server </w:t>
      </w:r>
    </w:p>
    <w:p w14:paraId="3C645B4F"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configuration of WLI Domain, Clusters, JMS Server, and WLI Event Generators. </w:t>
      </w:r>
    </w:p>
    <w:p w14:paraId="710FB8F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TA SME for Dunning Application.</w:t>
      </w:r>
    </w:p>
    <w:p w14:paraId="0336EE30"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Informatica Administrative Support includes creating Repositories, Integration  </w:t>
      </w:r>
    </w:p>
    <w:p w14:paraId="6D5C6BFF" w14:textId="77777777" w:rsidR="004708E4" w:rsidRDefault="00FC2382">
      <w:pPr>
        <w:pStyle w:val="Title"/>
        <w:ind w:left="720"/>
        <w:jc w:val="left"/>
        <w:rPr>
          <w:rFonts w:asciiTheme="minorHAnsi" w:hAnsiTheme="minorHAnsi" w:cstheme="minorHAnsi"/>
          <w:b w:val="0"/>
          <w:sz w:val="20"/>
        </w:rPr>
      </w:pPr>
      <w:r>
        <w:rPr>
          <w:rFonts w:asciiTheme="minorHAnsi" w:hAnsiTheme="minorHAnsi" w:cstheme="minorHAnsi"/>
          <w:b w:val="0"/>
          <w:sz w:val="20"/>
        </w:rPr>
        <w:t xml:space="preserve">Services, Users and groups, Connection Pool setup, Setting up the testing </w:t>
      </w:r>
      <w:proofErr w:type="gramStart"/>
      <w:r>
        <w:rPr>
          <w:rFonts w:asciiTheme="minorHAnsi" w:hAnsiTheme="minorHAnsi" w:cstheme="minorHAnsi"/>
          <w:b w:val="0"/>
          <w:sz w:val="20"/>
        </w:rPr>
        <w:t>environments</w:t>
      </w:r>
      <w:proofErr w:type="gramEnd"/>
    </w:p>
    <w:p w14:paraId="0DA7F733"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Provided support and configuration of different environments </w:t>
      </w:r>
      <w:proofErr w:type="gramStart"/>
      <w:r>
        <w:rPr>
          <w:rFonts w:asciiTheme="minorHAnsi" w:hAnsiTheme="minorHAnsi" w:cstheme="minorHAnsi"/>
          <w:b w:val="0"/>
          <w:sz w:val="20"/>
        </w:rPr>
        <w:t>including</w:t>
      </w:r>
      <w:proofErr w:type="gramEnd"/>
      <w:r>
        <w:rPr>
          <w:rFonts w:asciiTheme="minorHAnsi" w:hAnsiTheme="minorHAnsi" w:cstheme="minorHAnsi"/>
          <w:b w:val="0"/>
          <w:sz w:val="20"/>
        </w:rPr>
        <w:t xml:space="preserve">   </w:t>
      </w:r>
    </w:p>
    <w:p w14:paraId="7FC316BF" w14:textId="77777777" w:rsidR="004708E4" w:rsidRDefault="00FC2382">
      <w:pPr>
        <w:pStyle w:val="Title"/>
        <w:ind w:left="720"/>
        <w:jc w:val="left"/>
        <w:rPr>
          <w:rFonts w:asciiTheme="minorHAnsi" w:hAnsiTheme="minorHAnsi" w:cstheme="minorHAnsi"/>
          <w:b w:val="0"/>
          <w:sz w:val="20"/>
        </w:rPr>
      </w:pPr>
      <w:r>
        <w:rPr>
          <w:rFonts w:asciiTheme="minorHAnsi" w:hAnsiTheme="minorHAnsi" w:cstheme="minorHAnsi"/>
          <w:b w:val="0"/>
          <w:sz w:val="20"/>
        </w:rPr>
        <w:t>AT/SIT/UAT/SPT/DRT/FDRT/PROD.</w:t>
      </w:r>
    </w:p>
    <w:p w14:paraId="7A4C989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Lead Java developer for the Batch Architecture (Windows/Unix), Common components.</w:t>
      </w:r>
    </w:p>
    <w:p w14:paraId="6785E43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to apply the </w:t>
      </w:r>
      <w:r>
        <w:rPr>
          <w:rFonts w:asciiTheme="minorHAnsi" w:hAnsiTheme="minorHAnsi" w:cstheme="minorHAnsi"/>
          <w:bCs/>
          <w:sz w:val="20"/>
        </w:rPr>
        <w:t xml:space="preserve">Security/Performance patches on </w:t>
      </w:r>
      <w:proofErr w:type="spellStart"/>
      <w:r>
        <w:rPr>
          <w:rFonts w:asciiTheme="minorHAnsi" w:hAnsiTheme="minorHAnsi" w:cstheme="minorHAnsi"/>
          <w:bCs/>
          <w:sz w:val="20"/>
        </w:rPr>
        <w:t>Weblogic</w:t>
      </w:r>
      <w:proofErr w:type="spellEnd"/>
      <w:r>
        <w:rPr>
          <w:rFonts w:asciiTheme="minorHAnsi" w:hAnsiTheme="minorHAnsi" w:cstheme="minorHAnsi"/>
          <w:bCs/>
          <w:sz w:val="20"/>
        </w:rPr>
        <w:t xml:space="preserve"> Server</w:t>
      </w:r>
      <w:r>
        <w:rPr>
          <w:rFonts w:asciiTheme="minorHAnsi" w:hAnsiTheme="minorHAnsi" w:cstheme="minorHAnsi"/>
          <w:b w:val="0"/>
          <w:sz w:val="20"/>
        </w:rPr>
        <w:t xml:space="preserve"> </w:t>
      </w:r>
    </w:p>
    <w:p w14:paraId="16900CD6"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Liaising with architect &amp; team-leads to solve application </w:t>
      </w:r>
      <w:proofErr w:type="gramStart"/>
      <w:r>
        <w:rPr>
          <w:rFonts w:asciiTheme="minorHAnsi" w:hAnsiTheme="minorHAnsi" w:cstheme="minorHAnsi"/>
          <w:b w:val="0"/>
          <w:sz w:val="20"/>
        </w:rPr>
        <w:t>issues</w:t>
      </w:r>
      <w:proofErr w:type="gramEnd"/>
      <w:r>
        <w:rPr>
          <w:rFonts w:asciiTheme="minorHAnsi" w:hAnsiTheme="minorHAnsi" w:cstheme="minorHAnsi"/>
          <w:b w:val="0"/>
          <w:sz w:val="20"/>
        </w:rPr>
        <w:t xml:space="preserve"> </w:t>
      </w:r>
    </w:p>
    <w:p w14:paraId="2F4929D6"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Involved in the </w:t>
      </w:r>
      <w:r>
        <w:rPr>
          <w:rFonts w:asciiTheme="minorHAnsi" w:hAnsiTheme="minorHAnsi" w:cstheme="minorHAnsi"/>
          <w:bCs/>
          <w:sz w:val="20"/>
        </w:rPr>
        <w:t>System Performance Testing using LoadRunner</w:t>
      </w:r>
      <w:r>
        <w:rPr>
          <w:rFonts w:asciiTheme="minorHAnsi" w:hAnsiTheme="minorHAnsi" w:cstheme="minorHAnsi"/>
          <w:b w:val="0"/>
          <w:sz w:val="20"/>
        </w:rPr>
        <w:t>.</w:t>
      </w:r>
    </w:p>
    <w:p w14:paraId="24D6C425"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the compilation and co-ordination of system releases to all system tiers. </w:t>
      </w:r>
    </w:p>
    <w:p w14:paraId="5E2F8B44"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deployment and release Management automation using </w:t>
      </w:r>
      <w:proofErr w:type="gramStart"/>
      <w:r>
        <w:rPr>
          <w:rFonts w:asciiTheme="minorHAnsi" w:hAnsiTheme="minorHAnsi" w:cstheme="minorHAnsi"/>
          <w:b w:val="0"/>
          <w:sz w:val="20"/>
        </w:rPr>
        <w:t>WLST</w:t>
      </w:r>
      <w:proofErr w:type="gramEnd"/>
      <w:r>
        <w:rPr>
          <w:rFonts w:asciiTheme="minorHAnsi" w:hAnsiTheme="minorHAnsi" w:cstheme="minorHAnsi"/>
          <w:b w:val="0"/>
          <w:sz w:val="20"/>
        </w:rPr>
        <w:t xml:space="preserve"> </w:t>
      </w:r>
    </w:p>
    <w:p w14:paraId="60FEA903"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Able to guide and mentor fellow peers with technical related issues. </w:t>
      </w:r>
    </w:p>
    <w:p w14:paraId="24A6B4DA" w14:textId="77777777" w:rsidR="004708E4" w:rsidRDefault="00FC2382">
      <w:pPr>
        <w:pStyle w:val="Title"/>
        <w:numPr>
          <w:ilvl w:val="0"/>
          <w:numId w:val="6"/>
        </w:numPr>
        <w:jc w:val="left"/>
        <w:rPr>
          <w:rFonts w:asciiTheme="minorHAnsi" w:hAnsiTheme="minorHAnsi" w:cstheme="minorHAnsi"/>
          <w:b w:val="0"/>
        </w:rPr>
      </w:pPr>
      <w:r>
        <w:rPr>
          <w:rFonts w:asciiTheme="minorHAnsi" w:hAnsiTheme="minorHAnsi" w:cstheme="minorHAnsi"/>
          <w:b w:val="0"/>
          <w:sz w:val="20"/>
        </w:rPr>
        <w:t xml:space="preserve">Designed and developed common components using Log4j, </w:t>
      </w:r>
      <w:proofErr w:type="spellStart"/>
      <w:proofErr w:type="gramStart"/>
      <w:r>
        <w:rPr>
          <w:rFonts w:asciiTheme="minorHAnsi" w:hAnsiTheme="minorHAnsi" w:cstheme="minorHAnsi"/>
          <w:b w:val="0"/>
          <w:sz w:val="20"/>
        </w:rPr>
        <w:t>ibatis</w:t>
      </w:r>
      <w:proofErr w:type="spellEnd"/>
      <w:proofErr w:type="gramEnd"/>
      <w:r>
        <w:rPr>
          <w:rFonts w:asciiTheme="minorHAnsi" w:hAnsiTheme="minorHAnsi" w:cstheme="minorHAnsi"/>
          <w:b w:val="0"/>
        </w:rPr>
        <w:t xml:space="preserve"> </w:t>
      </w:r>
    </w:p>
    <w:p w14:paraId="153C0CD3" w14:textId="77777777" w:rsidR="00B84F3B" w:rsidRDefault="00B84F3B">
      <w:pPr>
        <w:spacing w:after="0" w:line="240" w:lineRule="auto"/>
        <w:rPr>
          <w:rFonts w:cstheme="minorHAnsi"/>
          <w:b/>
          <w:i/>
          <w:color w:val="000080"/>
          <w:sz w:val="20"/>
          <w:szCs w:val="20"/>
          <w:u w:val="single"/>
        </w:rPr>
      </w:pPr>
    </w:p>
    <w:p w14:paraId="615F187A" w14:textId="5563D8BF"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3</w:t>
      </w:r>
    </w:p>
    <w:p w14:paraId="183ADD29" w14:textId="77777777" w:rsidR="004708E4" w:rsidRDefault="00FC2382">
      <w:pPr>
        <w:spacing w:after="0" w:line="240" w:lineRule="auto"/>
        <w:ind w:left="720" w:hanging="720"/>
        <w:rPr>
          <w:rFonts w:cstheme="minorHAnsi"/>
          <w:b/>
          <w:sz w:val="20"/>
          <w:szCs w:val="20"/>
        </w:rPr>
      </w:pPr>
      <w:r>
        <w:rPr>
          <w:rFonts w:cstheme="minorHAnsi"/>
          <w:b/>
          <w:color w:val="000080"/>
          <w:sz w:val="20"/>
          <w:szCs w:val="20"/>
        </w:rPr>
        <w:t>Title</w:t>
      </w:r>
      <w:r>
        <w:rPr>
          <w:rFonts w:cstheme="minorHAnsi"/>
          <w:b/>
          <w:color w:val="000080"/>
          <w:sz w:val="20"/>
          <w:szCs w:val="20"/>
        </w:rPr>
        <w:tab/>
        <w:t xml:space="preserve">        </w:t>
      </w:r>
      <w:proofErr w:type="gramStart"/>
      <w:r>
        <w:rPr>
          <w:rFonts w:cstheme="minorHAnsi"/>
          <w:b/>
          <w:color w:val="000080"/>
          <w:sz w:val="20"/>
          <w:szCs w:val="20"/>
        </w:rPr>
        <w:t xml:space="preserve">  :</w:t>
      </w:r>
      <w:proofErr w:type="gramEnd"/>
      <w:r>
        <w:rPr>
          <w:rFonts w:cstheme="minorHAnsi"/>
          <w:b/>
          <w:color w:val="000080"/>
          <w:sz w:val="20"/>
          <w:szCs w:val="20"/>
        </w:rPr>
        <w:t xml:space="preserve"> </w:t>
      </w:r>
      <w:proofErr w:type="spellStart"/>
      <w:r>
        <w:rPr>
          <w:rFonts w:cstheme="minorHAnsi"/>
          <w:b/>
          <w:sz w:val="20"/>
          <w:szCs w:val="20"/>
        </w:rPr>
        <w:t>Cargo+Ops</w:t>
      </w:r>
      <w:proofErr w:type="spellEnd"/>
      <w:r>
        <w:rPr>
          <w:rFonts w:cstheme="minorHAnsi"/>
          <w:b/>
          <w:sz w:val="20"/>
          <w:szCs w:val="20"/>
        </w:rPr>
        <w:t xml:space="preserve"> (Air Cargo Operations Process)</w:t>
      </w:r>
    </w:p>
    <w:p w14:paraId="25432365" w14:textId="77777777" w:rsidR="004708E4" w:rsidRDefault="00FC2382">
      <w:pPr>
        <w:spacing w:after="0" w:line="240" w:lineRule="auto"/>
        <w:ind w:left="720" w:hanging="720"/>
        <w:rPr>
          <w:rFonts w:cstheme="minorHAnsi"/>
          <w:b/>
          <w:sz w:val="20"/>
          <w:szCs w:val="20"/>
        </w:rPr>
      </w:pPr>
      <w:r>
        <w:rPr>
          <w:rFonts w:cstheme="minorHAnsi"/>
          <w:b/>
          <w:color w:val="000080"/>
          <w:sz w:val="20"/>
          <w:szCs w:val="20"/>
        </w:rPr>
        <w:t xml:space="preserve">Company       </w:t>
      </w:r>
      <w:proofErr w:type="gramStart"/>
      <w:r>
        <w:rPr>
          <w:rFonts w:cstheme="minorHAnsi"/>
          <w:b/>
          <w:color w:val="000080"/>
          <w:sz w:val="20"/>
          <w:szCs w:val="20"/>
        </w:rPr>
        <w:t xml:space="preserve">  :</w:t>
      </w:r>
      <w:proofErr w:type="gramEnd"/>
      <w:r>
        <w:rPr>
          <w:rFonts w:cstheme="minorHAnsi"/>
          <w:b/>
          <w:color w:val="000080"/>
          <w:sz w:val="20"/>
          <w:szCs w:val="20"/>
        </w:rPr>
        <w:t xml:space="preserve">  </w:t>
      </w:r>
      <w:proofErr w:type="spellStart"/>
      <w:r>
        <w:rPr>
          <w:rFonts w:cstheme="minorHAnsi"/>
          <w:b/>
          <w:bCs/>
          <w:sz w:val="20"/>
          <w:szCs w:val="20"/>
        </w:rPr>
        <w:t>AddVal</w:t>
      </w:r>
      <w:proofErr w:type="spellEnd"/>
      <w:r>
        <w:rPr>
          <w:rFonts w:cstheme="minorHAnsi"/>
          <w:b/>
          <w:bCs/>
          <w:sz w:val="20"/>
          <w:szCs w:val="20"/>
        </w:rPr>
        <w:t xml:space="preserve"> Technology India </w:t>
      </w:r>
      <w:proofErr w:type="spellStart"/>
      <w:r>
        <w:rPr>
          <w:rFonts w:cstheme="minorHAnsi"/>
          <w:b/>
          <w:bCs/>
          <w:sz w:val="20"/>
          <w:szCs w:val="20"/>
        </w:rPr>
        <w:t>Pvt.Ltd</w:t>
      </w:r>
      <w:proofErr w:type="spellEnd"/>
      <w:r>
        <w:rPr>
          <w:rFonts w:cstheme="minorHAnsi"/>
          <w:b/>
          <w:bCs/>
          <w:sz w:val="20"/>
          <w:szCs w:val="20"/>
        </w:rPr>
        <w:t>.</w:t>
      </w:r>
    </w:p>
    <w:p w14:paraId="1BB1A7B2" w14:textId="77777777" w:rsidR="004708E4" w:rsidRDefault="00FC2382">
      <w:pPr>
        <w:pStyle w:val="DescribHang"/>
        <w:spacing w:before="20" w:line="240" w:lineRule="auto"/>
        <w:ind w:left="0"/>
        <w:rPr>
          <w:rFonts w:asciiTheme="minorHAnsi" w:hAnsiTheme="minorHAnsi" w:cstheme="minorHAnsi"/>
          <w:color w:val="auto"/>
          <w:sz w:val="20"/>
        </w:rPr>
      </w:pPr>
      <w:r>
        <w:rPr>
          <w:rFonts w:asciiTheme="minorHAnsi" w:hAnsiTheme="minorHAnsi" w:cstheme="minorHAnsi"/>
          <w:b/>
          <w:color w:val="000080"/>
          <w:sz w:val="20"/>
        </w:rPr>
        <w:t xml:space="preserve">Environment </w:t>
      </w:r>
      <w:proofErr w:type="gramStart"/>
      <w:r>
        <w:rPr>
          <w:rFonts w:asciiTheme="minorHAnsi" w:hAnsiTheme="minorHAnsi" w:cstheme="minorHAnsi"/>
          <w:b/>
          <w:color w:val="000080"/>
          <w:sz w:val="20"/>
        </w:rPr>
        <w:t xml:space="preserve">  :</w:t>
      </w:r>
      <w:proofErr w:type="gramEnd"/>
      <w:r>
        <w:rPr>
          <w:rFonts w:asciiTheme="minorHAnsi" w:hAnsiTheme="minorHAnsi" w:cstheme="minorHAnsi"/>
          <w:b/>
          <w:color w:val="000080"/>
          <w:sz w:val="20"/>
        </w:rPr>
        <w:t xml:space="preserve">  </w:t>
      </w:r>
      <w:r>
        <w:rPr>
          <w:rFonts w:asciiTheme="minorHAnsi" w:hAnsiTheme="minorHAnsi" w:cstheme="minorHAnsi"/>
          <w:color w:val="auto"/>
          <w:sz w:val="20"/>
        </w:rPr>
        <w:t xml:space="preserve">Struts, JSP, EJB, Servlets, Java Bean, Java Script, HTML, CSS, </w:t>
      </w:r>
    </w:p>
    <w:p w14:paraId="097B0E84" w14:textId="77777777" w:rsidR="004708E4" w:rsidRDefault="00FC2382">
      <w:pPr>
        <w:pStyle w:val="DescribHang"/>
        <w:spacing w:before="20" w:line="240" w:lineRule="auto"/>
        <w:ind w:left="0"/>
        <w:rPr>
          <w:rFonts w:asciiTheme="minorHAnsi" w:hAnsiTheme="minorHAnsi" w:cstheme="minorHAnsi"/>
          <w:sz w:val="20"/>
        </w:rPr>
      </w:pPr>
      <w:r>
        <w:rPr>
          <w:rFonts w:asciiTheme="minorHAnsi" w:hAnsiTheme="minorHAnsi" w:cstheme="minorHAnsi"/>
          <w:color w:val="auto"/>
          <w:sz w:val="20"/>
        </w:rPr>
        <w:tab/>
        <w:t xml:space="preserve">                 Hibernate 3.2.6, Spring-2.0.8, </w:t>
      </w:r>
      <w:proofErr w:type="spellStart"/>
      <w:r>
        <w:rPr>
          <w:rFonts w:asciiTheme="minorHAnsi" w:hAnsiTheme="minorHAnsi" w:cstheme="minorHAnsi"/>
          <w:color w:val="auto"/>
          <w:sz w:val="20"/>
        </w:rPr>
        <w:t>Weblogic</w:t>
      </w:r>
      <w:proofErr w:type="spellEnd"/>
      <w:r>
        <w:rPr>
          <w:rFonts w:asciiTheme="minorHAnsi" w:hAnsiTheme="minorHAnsi" w:cstheme="minorHAnsi"/>
          <w:color w:val="auto"/>
          <w:sz w:val="20"/>
        </w:rPr>
        <w:t xml:space="preserve"> 9.2, Maven, Toad, and Eclipse</w:t>
      </w:r>
      <w:r>
        <w:rPr>
          <w:rFonts w:asciiTheme="minorHAnsi" w:hAnsiTheme="minorHAnsi" w:cstheme="minorHAnsi"/>
          <w:sz w:val="20"/>
        </w:rPr>
        <w:t>.</w:t>
      </w:r>
    </w:p>
    <w:p w14:paraId="50E88FEE" w14:textId="77777777" w:rsidR="004708E4" w:rsidRDefault="00FC2382">
      <w:pPr>
        <w:spacing w:after="0" w:line="240" w:lineRule="auto"/>
        <w:ind w:left="720" w:hanging="720"/>
        <w:rPr>
          <w:rFonts w:cstheme="minorHAnsi"/>
          <w:sz w:val="20"/>
          <w:szCs w:val="20"/>
        </w:rPr>
      </w:pPr>
      <w:r>
        <w:rPr>
          <w:rFonts w:cstheme="minorHAnsi"/>
          <w:b/>
          <w:color w:val="000080"/>
          <w:sz w:val="20"/>
          <w:szCs w:val="20"/>
        </w:rPr>
        <w:t xml:space="preserve">Team Size      </w:t>
      </w:r>
      <w:proofErr w:type="gramStart"/>
      <w:r>
        <w:rPr>
          <w:rFonts w:cstheme="minorHAnsi"/>
          <w:b/>
          <w:color w:val="000080"/>
          <w:sz w:val="20"/>
          <w:szCs w:val="20"/>
        </w:rPr>
        <w:t xml:space="preserve">  :</w:t>
      </w:r>
      <w:proofErr w:type="gramEnd"/>
      <w:r>
        <w:rPr>
          <w:rFonts w:cstheme="minorHAnsi"/>
          <w:b/>
          <w:color w:val="000080"/>
          <w:sz w:val="20"/>
          <w:szCs w:val="20"/>
        </w:rPr>
        <w:t xml:space="preserve"> </w:t>
      </w:r>
      <w:r>
        <w:rPr>
          <w:rFonts w:cstheme="minorHAnsi"/>
          <w:sz w:val="20"/>
          <w:szCs w:val="20"/>
        </w:rPr>
        <w:t>8</w:t>
      </w:r>
    </w:p>
    <w:p w14:paraId="04E67D39"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 xml:space="preserve">Duration        </w:t>
      </w:r>
      <w:proofErr w:type="gramStart"/>
      <w:r>
        <w:rPr>
          <w:rFonts w:cstheme="minorHAnsi"/>
          <w:b/>
          <w:color w:val="000080"/>
          <w:sz w:val="20"/>
          <w:szCs w:val="20"/>
        </w:rPr>
        <w:t xml:space="preserve">  :</w:t>
      </w:r>
      <w:proofErr w:type="gramEnd"/>
      <w:r>
        <w:rPr>
          <w:rFonts w:cstheme="minorHAnsi"/>
          <w:color w:val="000000"/>
          <w:sz w:val="20"/>
          <w:szCs w:val="20"/>
          <w:lang w:val="en-GB"/>
        </w:rPr>
        <w:t xml:space="preserve"> Dec</w:t>
      </w:r>
      <w:r>
        <w:rPr>
          <w:rFonts w:cstheme="minorHAnsi"/>
          <w:b/>
          <w:color w:val="000000"/>
          <w:sz w:val="20"/>
          <w:szCs w:val="20"/>
          <w:lang w:val="en-GB"/>
        </w:rPr>
        <w:t xml:space="preserve"> </w:t>
      </w:r>
      <w:r>
        <w:rPr>
          <w:rFonts w:cstheme="minorHAnsi"/>
          <w:bCs/>
          <w:color w:val="000000"/>
          <w:sz w:val="20"/>
          <w:szCs w:val="20"/>
          <w:lang w:val="en-GB"/>
        </w:rPr>
        <w:t>2007 – May 2008</w:t>
      </w:r>
    </w:p>
    <w:p w14:paraId="195EAC6E"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 xml:space="preserve">Module          </w:t>
      </w:r>
      <w:proofErr w:type="gramStart"/>
      <w:r>
        <w:rPr>
          <w:rFonts w:cstheme="minorHAnsi"/>
          <w:b/>
          <w:color w:val="000080"/>
          <w:sz w:val="20"/>
          <w:szCs w:val="20"/>
        </w:rPr>
        <w:t xml:space="preserve"> </w:t>
      </w:r>
      <w:r>
        <w:rPr>
          <w:rFonts w:cstheme="minorHAnsi"/>
          <w:bCs/>
          <w:sz w:val="20"/>
          <w:szCs w:val="20"/>
        </w:rPr>
        <w:t xml:space="preserve"> </w:t>
      </w:r>
      <w:r>
        <w:rPr>
          <w:rFonts w:cstheme="minorHAnsi"/>
          <w:b/>
          <w:bCs/>
          <w:sz w:val="20"/>
          <w:szCs w:val="20"/>
        </w:rPr>
        <w:t>:</w:t>
      </w:r>
      <w:proofErr w:type="gramEnd"/>
      <w:r>
        <w:rPr>
          <w:rFonts w:cstheme="minorHAnsi"/>
          <w:bCs/>
          <w:sz w:val="20"/>
          <w:szCs w:val="20"/>
        </w:rPr>
        <w:t xml:space="preserve">  AWB Stock Management</w:t>
      </w:r>
    </w:p>
    <w:p w14:paraId="6009BEB1" w14:textId="77777777" w:rsidR="004708E4" w:rsidRDefault="004708E4">
      <w:pPr>
        <w:pStyle w:val="Title"/>
        <w:jc w:val="left"/>
        <w:rPr>
          <w:rFonts w:asciiTheme="minorHAnsi" w:hAnsiTheme="minorHAnsi" w:cstheme="minorHAnsi"/>
          <w:color w:val="000080"/>
          <w:sz w:val="20"/>
        </w:rPr>
      </w:pPr>
    </w:p>
    <w:p w14:paraId="70E5781F" w14:textId="77777777" w:rsidR="004708E4" w:rsidRDefault="00FC2382">
      <w:pPr>
        <w:pStyle w:val="Title"/>
        <w:jc w:val="left"/>
        <w:rPr>
          <w:rFonts w:asciiTheme="minorHAnsi" w:hAnsiTheme="minorHAnsi" w:cstheme="minorHAnsi"/>
          <w:b w:val="0"/>
          <w:color w:val="000080"/>
          <w:sz w:val="20"/>
        </w:rPr>
      </w:pPr>
      <w:r>
        <w:rPr>
          <w:rFonts w:asciiTheme="minorHAnsi" w:hAnsiTheme="minorHAnsi" w:cstheme="minorHAnsi"/>
          <w:color w:val="000080"/>
          <w:sz w:val="20"/>
        </w:rPr>
        <w:t>Description</w:t>
      </w:r>
      <w:r>
        <w:rPr>
          <w:rFonts w:asciiTheme="minorHAnsi" w:hAnsiTheme="minorHAnsi" w:cstheme="minorHAnsi"/>
          <w:b w:val="0"/>
          <w:color w:val="000080"/>
          <w:sz w:val="20"/>
        </w:rPr>
        <w:t xml:space="preserve">      </w:t>
      </w:r>
    </w:p>
    <w:p w14:paraId="2E3E25B7" w14:textId="77777777" w:rsidR="004708E4" w:rsidRDefault="004708E4">
      <w:pPr>
        <w:pStyle w:val="Title"/>
        <w:ind w:firstLine="720"/>
        <w:jc w:val="left"/>
        <w:rPr>
          <w:rFonts w:asciiTheme="minorHAnsi" w:hAnsiTheme="minorHAnsi" w:cstheme="minorHAnsi"/>
          <w:b w:val="0"/>
          <w:color w:val="000080"/>
          <w:sz w:val="20"/>
        </w:rPr>
      </w:pPr>
    </w:p>
    <w:p w14:paraId="2139990D" w14:textId="77777777" w:rsidR="004708E4" w:rsidRDefault="00FC2382">
      <w:pPr>
        <w:pStyle w:val="Title"/>
        <w:ind w:firstLine="720"/>
        <w:jc w:val="left"/>
        <w:rPr>
          <w:rFonts w:asciiTheme="minorHAnsi" w:hAnsiTheme="minorHAnsi" w:cstheme="minorHAnsi"/>
          <w:b w:val="0"/>
          <w:sz w:val="20"/>
        </w:rPr>
      </w:pPr>
      <w:r>
        <w:rPr>
          <w:rFonts w:asciiTheme="minorHAnsi" w:hAnsiTheme="minorHAnsi" w:cstheme="minorHAnsi"/>
          <w:b w:val="0"/>
          <w:sz w:val="20"/>
        </w:rPr>
        <w:lastRenderedPageBreak/>
        <w:t xml:space="preserve">AWB Stock System is developed to provide the automatic generation of the AWB number and distribute/allocate the AWB number to the agent or sub agent in very easy way manner and alert the agent if the allocated AWB cross out the minimum AWB stock maintain value. It </w:t>
      </w:r>
      <w:proofErr w:type="gramStart"/>
      <w:r>
        <w:rPr>
          <w:rFonts w:asciiTheme="minorHAnsi" w:hAnsiTheme="minorHAnsi" w:cstheme="minorHAnsi"/>
          <w:b w:val="0"/>
          <w:sz w:val="20"/>
        </w:rPr>
        <w:t>can</w:t>
      </w:r>
      <w:proofErr w:type="gramEnd"/>
      <w:r>
        <w:rPr>
          <w:rFonts w:asciiTheme="minorHAnsi" w:hAnsiTheme="minorHAnsi" w:cstheme="minorHAnsi"/>
          <w:b w:val="0"/>
          <w:sz w:val="20"/>
        </w:rPr>
        <w:t xml:space="preserve"> able to interact with Booking System whether AWB used during the Booking is valid, get the next Neutral AWB number, get the agent ID for the AWB number and also mark the AWB if it’s used. </w:t>
      </w:r>
      <w:proofErr w:type="gramStart"/>
      <w:r>
        <w:rPr>
          <w:rFonts w:asciiTheme="minorHAnsi" w:hAnsiTheme="minorHAnsi" w:cstheme="minorHAnsi"/>
          <w:b w:val="0"/>
          <w:sz w:val="20"/>
        </w:rPr>
        <w:t>Finally</w:t>
      </w:r>
      <w:proofErr w:type="gramEnd"/>
      <w:r>
        <w:rPr>
          <w:rFonts w:asciiTheme="minorHAnsi" w:hAnsiTheme="minorHAnsi" w:cstheme="minorHAnsi"/>
          <w:b w:val="0"/>
          <w:sz w:val="20"/>
        </w:rPr>
        <w:t xml:space="preserve"> it can provide the AWB utilization by the agent/station level.</w:t>
      </w:r>
    </w:p>
    <w:p w14:paraId="39B14AB6" w14:textId="77777777" w:rsidR="004708E4" w:rsidRDefault="004708E4">
      <w:pPr>
        <w:spacing w:after="0" w:line="240" w:lineRule="auto"/>
        <w:rPr>
          <w:rFonts w:cstheme="minorHAnsi"/>
          <w:b/>
          <w:bCs/>
          <w:color w:val="000080"/>
          <w:sz w:val="20"/>
          <w:szCs w:val="20"/>
        </w:rPr>
      </w:pPr>
    </w:p>
    <w:p w14:paraId="618BEA6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4FAD4E49" w14:textId="77777777" w:rsidR="004708E4" w:rsidRDefault="00FC2382">
      <w:pPr>
        <w:numPr>
          <w:ilvl w:val="0"/>
          <w:numId w:val="7"/>
        </w:numPr>
        <w:spacing w:after="0" w:line="240" w:lineRule="auto"/>
        <w:rPr>
          <w:rFonts w:cstheme="minorHAnsi"/>
          <w:sz w:val="20"/>
          <w:szCs w:val="20"/>
        </w:rPr>
      </w:pPr>
      <w:r>
        <w:rPr>
          <w:rFonts w:cstheme="minorHAnsi"/>
          <w:sz w:val="20"/>
          <w:szCs w:val="20"/>
        </w:rPr>
        <w:t>Requirements gathering</w:t>
      </w:r>
    </w:p>
    <w:p w14:paraId="46A11592"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lang w:val="en-GB"/>
        </w:rPr>
        <w:t>Provide design specifications and enhancements by giving business logic.</w:t>
      </w:r>
    </w:p>
    <w:p w14:paraId="2CC54DB8" w14:textId="77777777" w:rsidR="004708E4" w:rsidRDefault="00FC2382">
      <w:pPr>
        <w:numPr>
          <w:ilvl w:val="0"/>
          <w:numId w:val="7"/>
        </w:numPr>
        <w:spacing w:after="0" w:line="240" w:lineRule="auto"/>
        <w:rPr>
          <w:rFonts w:cstheme="minorHAnsi"/>
          <w:sz w:val="20"/>
          <w:szCs w:val="20"/>
        </w:rPr>
      </w:pPr>
      <w:r>
        <w:rPr>
          <w:rFonts w:cstheme="minorHAnsi"/>
          <w:sz w:val="20"/>
          <w:szCs w:val="20"/>
        </w:rPr>
        <w:t xml:space="preserve">Development, Testing </w:t>
      </w:r>
    </w:p>
    <w:p w14:paraId="284350DB" w14:textId="77777777" w:rsidR="004708E4" w:rsidRDefault="00FC2382">
      <w:pPr>
        <w:numPr>
          <w:ilvl w:val="0"/>
          <w:numId w:val="7"/>
        </w:numPr>
        <w:spacing w:after="0" w:line="240" w:lineRule="auto"/>
        <w:rPr>
          <w:rFonts w:cstheme="minorHAnsi"/>
          <w:sz w:val="20"/>
          <w:szCs w:val="20"/>
        </w:rPr>
      </w:pPr>
      <w:r>
        <w:rPr>
          <w:rFonts w:cstheme="minorHAnsi"/>
          <w:sz w:val="20"/>
          <w:szCs w:val="20"/>
        </w:rPr>
        <w:t>Bug fixing.</w:t>
      </w:r>
    </w:p>
    <w:p w14:paraId="6BB99E03" w14:textId="77777777" w:rsidR="00DD1C6C" w:rsidRDefault="00DD1C6C">
      <w:pPr>
        <w:spacing w:after="0" w:line="240" w:lineRule="auto"/>
        <w:rPr>
          <w:rFonts w:cstheme="minorHAnsi"/>
          <w:b/>
          <w:i/>
          <w:color w:val="000080"/>
          <w:sz w:val="20"/>
          <w:szCs w:val="20"/>
          <w:u w:val="single"/>
        </w:rPr>
      </w:pPr>
      <w:bookmarkStart w:id="0" w:name="vcs3422"/>
      <w:bookmarkStart w:id="1" w:name="vcs3421"/>
      <w:bookmarkStart w:id="2" w:name="vcs3420"/>
      <w:bookmarkStart w:id="3" w:name="vcs3418"/>
      <w:bookmarkStart w:id="4" w:name="vcs3419"/>
      <w:bookmarkEnd w:id="0"/>
      <w:bookmarkEnd w:id="1"/>
      <w:bookmarkEnd w:id="2"/>
      <w:bookmarkEnd w:id="3"/>
      <w:bookmarkEnd w:id="4"/>
    </w:p>
    <w:p w14:paraId="3CEB98AC" w14:textId="0BB64D21"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2</w:t>
      </w:r>
    </w:p>
    <w:p w14:paraId="354CD7A6" w14:textId="77777777" w:rsidR="004708E4" w:rsidRDefault="00FC2382">
      <w:pPr>
        <w:spacing w:after="0" w:line="240" w:lineRule="auto"/>
        <w:rPr>
          <w:rFonts w:cstheme="minorHAnsi"/>
          <w:b/>
          <w:sz w:val="20"/>
          <w:szCs w:val="20"/>
        </w:rPr>
      </w:pPr>
      <w:r>
        <w:rPr>
          <w:rFonts w:cstheme="minorHAnsi"/>
          <w:b/>
          <w:color w:val="000080"/>
          <w:sz w:val="20"/>
          <w:szCs w:val="20"/>
        </w:rPr>
        <w:t>Title</w:t>
      </w:r>
      <w:r>
        <w:rPr>
          <w:rFonts w:cstheme="minorHAnsi"/>
          <w:b/>
          <w:color w:val="000080"/>
          <w:sz w:val="20"/>
          <w:szCs w:val="20"/>
        </w:rPr>
        <w:tab/>
        <w:t xml:space="preserve">             </w:t>
      </w:r>
      <w:proofErr w:type="gramStart"/>
      <w:r>
        <w:rPr>
          <w:rFonts w:cstheme="minorHAnsi"/>
          <w:b/>
          <w:color w:val="000080"/>
          <w:sz w:val="20"/>
          <w:szCs w:val="20"/>
        </w:rPr>
        <w:t xml:space="preserve">  :</w:t>
      </w:r>
      <w:proofErr w:type="gramEnd"/>
      <w:r>
        <w:rPr>
          <w:rFonts w:cstheme="minorHAnsi"/>
          <w:b/>
          <w:sz w:val="20"/>
          <w:szCs w:val="20"/>
        </w:rPr>
        <w:t xml:space="preserve"> Cost – Contribution System</w:t>
      </w:r>
    </w:p>
    <w:p w14:paraId="5FF9DAFD" w14:textId="77777777" w:rsidR="004708E4" w:rsidRDefault="00FC2382">
      <w:pPr>
        <w:spacing w:after="0" w:line="240" w:lineRule="auto"/>
        <w:jc w:val="both"/>
        <w:rPr>
          <w:rFonts w:cstheme="minorHAnsi"/>
          <w:sz w:val="20"/>
          <w:szCs w:val="20"/>
        </w:rPr>
      </w:pPr>
      <w:r>
        <w:rPr>
          <w:rStyle w:val="Address2Char"/>
          <w:rFonts w:asciiTheme="minorHAnsi" w:eastAsiaTheme="minorHAnsi" w:hAnsiTheme="minorHAnsi" w:cstheme="minorHAnsi"/>
          <w:b/>
          <w:bCs/>
          <w:color w:val="000080"/>
          <w:sz w:val="20"/>
        </w:rPr>
        <w:t>Client</w:t>
      </w:r>
      <w:r>
        <w:rPr>
          <w:rFonts w:cstheme="minorHAnsi"/>
          <w:b/>
          <w:sz w:val="20"/>
          <w:szCs w:val="20"/>
        </w:rPr>
        <w:tab/>
        <w:t xml:space="preserve">             </w:t>
      </w:r>
      <w:proofErr w:type="gramStart"/>
      <w:r>
        <w:rPr>
          <w:rFonts w:cstheme="minorHAnsi"/>
          <w:b/>
          <w:sz w:val="20"/>
          <w:szCs w:val="20"/>
        </w:rPr>
        <w:t xml:space="preserve">  :</w:t>
      </w:r>
      <w:proofErr w:type="gramEnd"/>
      <w:r>
        <w:rPr>
          <w:rFonts w:cstheme="minorHAnsi"/>
          <w:bCs/>
          <w:sz w:val="20"/>
          <w:szCs w:val="20"/>
        </w:rPr>
        <w:t xml:space="preserve"> </w:t>
      </w:r>
      <w:r>
        <w:rPr>
          <w:rFonts w:cstheme="minorHAnsi"/>
          <w:b/>
          <w:bCs/>
          <w:sz w:val="20"/>
          <w:szCs w:val="20"/>
        </w:rPr>
        <w:t>CSAV (</w:t>
      </w:r>
      <w:proofErr w:type="spellStart"/>
      <w:r>
        <w:rPr>
          <w:rFonts w:cstheme="minorHAnsi"/>
          <w:b/>
          <w:bCs/>
          <w:sz w:val="20"/>
          <w:szCs w:val="20"/>
        </w:rPr>
        <w:t>Compañía</w:t>
      </w:r>
      <w:proofErr w:type="spellEnd"/>
      <w:r>
        <w:rPr>
          <w:rFonts w:cstheme="minorHAnsi"/>
          <w:b/>
          <w:bCs/>
          <w:sz w:val="20"/>
          <w:szCs w:val="20"/>
        </w:rPr>
        <w:t xml:space="preserve"> Sud Americana de </w:t>
      </w:r>
      <w:proofErr w:type="spellStart"/>
      <w:r>
        <w:rPr>
          <w:rFonts w:cstheme="minorHAnsi"/>
          <w:b/>
          <w:bCs/>
          <w:sz w:val="20"/>
          <w:szCs w:val="20"/>
        </w:rPr>
        <w:t>Vapores</w:t>
      </w:r>
      <w:proofErr w:type="spellEnd"/>
      <w:r>
        <w:rPr>
          <w:rFonts w:cstheme="minorHAnsi"/>
          <w:b/>
          <w:bCs/>
          <w:sz w:val="20"/>
          <w:szCs w:val="20"/>
        </w:rPr>
        <w:t>), Chile</w:t>
      </w:r>
      <w:r>
        <w:rPr>
          <w:rFonts w:cstheme="minorHAnsi"/>
          <w:bCs/>
          <w:sz w:val="20"/>
          <w:szCs w:val="20"/>
        </w:rPr>
        <w:t>.</w:t>
      </w:r>
    </w:p>
    <w:p w14:paraId="0F52F407" w14:textId="77777777" w:rsidR="004708E4" w:rsidRDefault="00FC2382">
      <w:pPr>
        <w:pStyle w:val="DescribHang"/>
        <w:spacing w:before="20" w:line="240" w:lineRule="auto"/>
        <w:ind w:left="0"/>
        <w:rPr>
          <w:rFonts w:asciiTheme="minorHAnsi" w:hAnsiTheme="minorHAnsi" w:cstheme="minorHAnsi"/>
          <w:sz w:val="20"/>
        </w:rPr>
      </w:pPr>
      <w:r>
        <w:rPr>
          <w:rFonts w:asciiTheme="minorHAnsi" w:hAnsiTheme="minorHAnsi" w:cstheme="minorHAnsi"/>
          <w:b/>
          <w:color w:val="000080"/>
          <w:sz w:val="20"/>
        </w:rPr>
        <w:t xml:space="preserve">Environment      </w:t>
      </w:r>
      <w:proofErr w:type="gramStart"/>
      <w:r>
        <w:rPr>
          <w:rFonts w:asciiTheme="minorHAnsi" w:hAnsiTheme="minorHAnsi" w:cstheme="minorHAnsi"/>
          <w:b/>
          <w:color w:val="000080"/>
          <w:sz w:val="20"/>
        </w:rPr>
        <w:t xml:space="preserve">  :</w:t>
      </w:r>
      <w:proofErr w:type="gramEnd"/>
      <w:r>
        <w:rPr>
          <w:rFonts w:asciiTheme="minorHAnsi" w:hAnsiTheme="minorHAnsi" w:cstheme="minorHAnsi"/>
          <w:b/>
          <w:color w:val="000080"/>
          <w:sz w:val="20"/>
        </w:rPr>
        <w:t xml:space="preserve"> </w:t>
      </w:r>
      <w:r>
        <w:rPr>
          <w:rFonts w:asciiTheme="minorHAnsi" w:hAnsiTheme="minorHAnsi" w:cstheme="minorHAnsi"/>
          <w:color w:val="auto"/>
          <w:sz w:val="20"/>
        </w:rPr>
        <w:t>Struts1.1, JSP, Servlets, Java Bean, EJB, Java Script, HTML</w:t>
      </w:r>
      <w:r>
        <w:rPr>
          <w:rFonts w:asciiTheme="minorHAnsi" w:hAnsiTheme="minorHAnsi" w:cstheme="minorHAnsi"/>
          <w:sz w:val="20"/>
        </w:rPr>
        <w:t xml:space="preserve">, </w:t>
      </w:r>
    </w:p>
    <w:p w14:paraId="7C687B65" w14:textId="77777777" w:rsidR="004708E4" w:rsidRDefault="00FC2382">
      <w:pPr>
        <w:pStyle w:val="DescribHang"/>
        <w:spacing w:before="20" w:line="240" w:lineRule="auto"/>
        <w:ind w:left="0"/>
        <w:rPr>
          <w:rFonts w:asciiTheme="minorHAnsi" w:hAnsiTheme="minorHAnsi" w:cstheme="minorHAnsi"/>
          <w:color w:val="auto"/>
          <w:sz w:val="20"/>
        </w:rPr>
      </w:pPr>
      <w:r>
        <w:rPr>
          <w:rFonts w:asciiTheme="minorHAnsi" w:hAnsiTheme="minorHAnsi" w:cstheme="minorHAnsi"/>
          <w:sz w:val="20"/>
        </w:rPr>
        <w:t xml:space="preserve">                              </w:t>
      </w:r>
      <w:proofErr w:type="spellStart"/>
      <w:r>
        <w:rPr>
          <w:rFonts w:asciiTheme="minorHAnsi" w:hAnsiTheme="minorHAnsi" w:cstheme="minorHAnsi"/>
          <w:color w:val="auto"/>
          <w:sz w:val="20"/>
        </w:rPr>
        <w:t>Weblogic</w:t>
      </w:r>
      <w:proofErr w:type="spellEnd"/>
      <w:r>
        <w:rPr>
          <w:rFonts w:asciiTheme="minorHAnsi" w:hAnsiTheme="minorHAnsi" w:cstheme="minorHAnsi"/>
          <w:color w:val="auto"/>
          <w:sz w:val="20"/>
        </w:rPr>
        <w:t xml:space="preserve"> 9.2, Ant</w:t>
      </w:r>
      <w:r>
        <w:rPr>
          <w:rFonts w:asciiTheme="minorHAnsi" w:hAnsiTheme="minorHAnsi" w:cstheme="minorHAnsi"/>
          <w:sz w:val="20"/>
        </w:rPr>
        <w:t xml:space="preserve">, </w:t>
      </w:r>
      <w:r>
        <w:rPr>
          <w:rFonts w:asciiTheme="minorHAnsi" w:hAnsiTheme="minorHAnsi" w:cstheme="minorHAnsi"/>
          <w:color w:val="auto"/>
          <w:sz w:val="20"/>
        </w:rPr>
        <w:t>Toad</w:t>
      </w:r>
      <w:r>
        <w:rPr>
          <w:rFonts w:asciiTheme="minorHAnsi" w:hAnsiTheme="minorHAnsi" w:cstheme="minorHAnsi"/>
          <w:sz w:val="20"/>
        </w:rPr>
        <w:t xml:space="preserve">, </w:t>
      </w:r>
      <w:r>
        <w:rPr>
          <w:rFonts w:asciiTheme="minorHAnsi" w:hAnsiTheme="minorHAnsi" w:cstheme="minorHAnsi"/>
          <w:color w:val="auto"/>
          <w:sz w:val="20"/>
        </w:rPr>
        <w:t>Eclipse</w:t>
      </w:r>
    </w:p>
    <w:p w14:paraId="4F52BD23" w14:textId="77777777" w:rsidR="004708E4" w:rsidRDefault="00FC2382">
      <w:pPr>
        <w:spacing w:after="0" w:line="240" w:lineRule="auto"/>
        <w:jc w:val="both"/>
        <w:rPr>
          <w:rFonts w:cstheme="minorHAnsi"/>
          <w:sz w:val="20"/>
          <w:szCs w:val="20"/>
        </w:rPr>
      </w:pPr>
      <w:r>
        <w:rPr>
          <w:rFonts w:cstheme="minorHAnsi"/>
          <w:b/>
          <w:color w:val="000080"/>
          <w:sz w:val="20"/>
          <w:szCs w:val="20"/>
        </w:rPr>
        <w:t xml:space="preserve">Team Size           </w:t>
      </w:r>
      <w:proofErr w:type="gramStart"/>
      <w:r>
        <w:rPr>
          <w:rFonts w:cstheme="minorHAnsi"/>
          <w:b/>
          <w:color w:val="000080"/>
          <w:sz w:val="20"/>
          <w:szCs w:val="20"/>
        </w:rPr>
        <w:t xml:space="preserve">  :</w:t>
      </w:r>
      <w:proofErr w:type="gramEnd"/>
      <w:r>
        <w:rPr>
          <w:rFonts w:cstheme="minorHAnsi"/>
          <w:sz w:val="20"/>
          <w:szCs w:val="20"/>
        </w:rPr>
        <w:t xml:space="preserve"> 6</w:t>
      </w:r>
    </w:p>
    <w:p w14:paraId="342ED3D6"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 xml:space="preserve">Duration             </w:t>
      </w:r>
      <w:proofErr w:type="gramStart"/>
      <w:r>
        <w:rPr>
          <w:rFonts w:cstheme="minorHAnsi"/>
          <w:b/>
          <w:color w:val="000080"/>
          <w:sz w:val="20"/>
          <w:szCs w:val="20"/>
        </w:rPr>
        <w:t xml:space="preserve">  :</w:t>
      </w:r>
      <w:proofErr w:type="gramEnd"/>
      <w:r>
        <w:rPr>
          <w:rFonts w:cstheme="minorHAnsi"/>
          <w:color w:val="000000"/>
          <w:sz w:val="20"/>
          <w:szCs w:val="20"/>
          <w:lang w:val="en-GB"/>
        </w:rPr>
        <w:t xml:space="preserve"> May</w:t>
      </w:r>
      <w:r>
        <w:rPr>
          <w:rFonts w:cstheme="minorHAnsi"/>
          <w:b/>
          <w:color w:val="000000"/>
          <w:sz w:val="20"/>
          <w:szCs w:val="20"/>
          <w:lang w:val="en-GB"/>
        </w:rPr>
        <w:t xml:space="preserve"> </w:t>
      </w:r>
      <w:r>
        <w:rPr>
          <w:rFonts w:cstheme="minorHAnsi"/>
          <w:bCs/>
          <w:color w:val="000000"/>
          <w:sz w:val="20"/>
          <w:szCs w:val="20"/>
          <w:lang w:val="en-GB"/>
        </w:rPr>
        <w:t>2007 – Dec 2007</w:t>
      </w:r>
    </w:p>
    <w:p w14:paraId="038196B5"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 xml:space="preserve">Company            </w:t>
      </w:r>
      <w:proofErr w:type="gramStart"/>
      <w:r>
        <w:rPr>
          <w:rFonts w:cstheme="minorHAnsi"/>
          <w:b/>
          <w:color w:val="000080"/>
          <w:sz w:val="20"/>
          <w:szCs w:val="20"/>
        </w:rPr>
        <w:t xml:space="preserve">  :</w:t>
      </w:r>
      <w:proofErr w:type="gramEnd"/>
      <w:r>
        <w:rPr>
          <w:rFonts w:cstheme="minorHAnsi"/>
          <w:sz w:val="20"/>
          <w:szCs w:val="20"/>
        </w:rPr>
        <w:t xml:space="preserve"> </w:t>
      </w:r>
      <w:proofErr w:type="spellStart"/>
      <w:r>
        <w:rPr>
          <w:rFonts w:cstheme="minorHAnsi"/>
          <w:sz w:val="20"/>
          <w:szCs w:val="20"/>
        </w:rPr>
        <w:t>AddVal</w:t>
      </w:r>
      <w:proofErr w:type="spellEnd"/>
      <w:r>
        <w:rPr>
          <w:rFonts w:cstheme="minorHAnsi"/>
          <w:sz w:val="20"/>
          <w:szCs w:val="20"/>
        </w:rPr>
        <w:t xml:space="preserve"> Technology India </w:t>
      </w:r>
      <w:proofErr w:type="spellStart"/>
      <w:r>
        <w:rPr>
          <w:rFonts w:cstheme="minorHAnsi"/>
          <w:sz w:val="20"/>
          <w:szCs w:val="20"/>
        </w:rPr>
        <w:t>Pvt.Ltd</w:t>
      </w:r>
      <w:proofErr w:type="spellEnd"/>
      <w:r>
        <w:rPr>
          <w:rFonts w:cstheme="minorHAnsi"/>
          <w:sz w:val="20"/>
          <w:szCs w:val="20"/>
        </w:rPr>
        <w:t>, India.</w:t>
      </w:r>
    </w:p>
    <w:p w14:paraId="1D7F48B1" w14:textId="77777777" w:rsidR="004708E4" w:rsidRDefault="004708E4">
      <w:pPr>
        <w:pStyle w:val="Title"/>
        <w:jc w:val="left"/>
        <w:rPr>
          <w:rFonts w:asciiTheme="minorHAnsi" w:hAnsiTheme="minorHAnsi" w:cstheme="minorHAnsi"/>
          <w:color w:val="000080"/>
          <w:sz w:val="20"/>
        </w:rPr>
      </w:pPr>
    </w:p>
    <w:p w14:paraId="371464D9" w14:textId="77777777" w:rsidR="004708E4" w:rsidRDefault="00FC2382">
      <w:pPr>
        <w:pStyle w:val="Title"/>
        <w:jc w:val="left"/>
        <w:rPr>
          <w:rFonts w:asciiTheme="minorHAnsi" w:hAnsiTheme="minorHAnsi" w:cstheme="minorHAnsi"/>
          <w:b w:val="0"/>
          <w:color w:val="000080"/>
          <w:sz w:val="20"/>
        </w:rPr>
      </w:pPr>
      <w:r>
        <w:rPr>
          <w:rFonts w:asciiTheme="minorHAnsi" w:hAnsiTheme="minorHAnsi" w:cstheme="minorHAnsi"/>
          <w:color w:val="000080"/>
          <w:sz w:val="20"/>
        </w:rPr>
        <w:t>Description</w:t>
      </w:r>
      <w:r>
        <w:rPr>
          <w:rFonts w:asciiTheme="minorHAnsi" w:hAnsiTheme="minorHAnsi" w:cstheme="minorHAnsi"/>
          <w:b w:val="0"/>
          <w:color w:val="000080"/>
          <w:sz w:val="20"/>
        </w:rPr>
        <w:t xml:space="preserve">       </w:t>
      </w:r>
    </w:p>
    <w:p w14:paraId="246DBBAA" w14:textId="77777777" w:rsidR="004708E4" w:rsidRDefault="00FC2382">
      <w:pPr>
        <w:pStyle w:val="Title"/>
        <w:jc w:val="left"/>
        <w:rPr>
          <w:rFonts w:asciiTheme="minorHAnsi" w:hAnsiTheme="minorHAnsi" w:cstheme="minorHAnsi"/>
          <w:b w:val="0"/>
          <w:sz w:val="20"/>
        </w:rPr>
      </w:pPr>
      <w:r>
        <w:rPr>
          <w:rFonts w:asciiTheme="minorHAnsi" w:hAnsiTheme="minorHAnsi" w:cstheme="minorHAnsi"/>
          <w:b w:val="0"/>
          <w:color w:val="000080"/>
          <w:sz w:val="20"/>
        </w:rPr>
        <w:tab/>
      </w:r>
      <w:r>
        <w:rPr>
          <w:rFonts w:asciiTheme="minorHAnsi" w:hAnsiTheme="minorHAnsi" w:cstheme="minorHAnsi"/>
          <w:b w:val="0"/>
          <w:sz w:val="20"/>
        </w:rPr>
        <w:t xml:space="preserve">Contribution system is a web-based product developed using </w:t>
      </w:r>
      <w:proofErr w:type="spellStart"/>
      <w:r>
        <w:rPr>
          <w:rFonts w:asciiTheme="minorHAnsi" w:hAnsiTheme="minorHAnsi" w:cstheme="minorHAnsi"/>
          <w:b w:val="0"/>
          <w:sz w:val="20"/>
        </w:rPr>
        <w:t>jsp</w:t>
      </w:r>
      <w:proofErr w:type="spellEnd"/>
      <w:r>
        <w:rPr>
          <w:rFonts w:asciiTheme="minorHAnsi" w:hAnsiTheme="minorHAnsi" w:cstheme="minorHAnsi"/>
          <w:b w:val="0"/>
          <w:sz w:val="20"/>
        </w:rPr>
        <w:t>, struts with the idea of calculating the revenue of all the bookings online. A contribution system is a system that enables cost maintenance, enables automation and consistent calculation of costs and contributions. The product periodically sends out responses to the booking requests. Contribution System is developed to provide a consistent and automated way of measuring contributions for client and would seamlessly integrate with various other client systems like BDS, Rate Requests and CFM The contribution systems also provides real-time reports showing the contribution of live open voyages The system provides the ability to calculate contributions for rate requests, Booking /</w:t>
      </w:r>
      <w:proofErr w:type="gramStart"/>
      <w:r>
        <w:rPr>
          <w:rFonts w:asciiTheme="minorHAnsi" w:hAnsiTheme="minorHAnsi" w:cstheme="minorHAnsi"/>
          <w:b w:val="0"/>
          <w:sz w:val="20"/>
        </w:rPr>
        <w:t>BL’s</w:t>
      </w:r>
      <w:proofErr w:type="gramEnd"/>
      <w:r>
        <w:rPr>
          <w:rFonts w:asciiTheme="minorHAnsi" w:hAnsiTheme="minorHAnsi" w:cstheme="minorHAnsi"/>
          <w:b w:val="0"/>
          <w:sz w:val="20"/>
        </w:rPr>
        <w:t xml:space="preserve"> and CFM requests.</w:t>
      </w:r>
    </w:p>
    <w:p w14:paraId="20C532A4" w14:textId="77777777" w:rsidR="004708E4" w:rsidRDefault="00FC2382">
      <w:pPr>
        <w:spacing w:after="0" w:line="240" w:lineRule="auto"/>
        <w:jc w:val="both"/>
        <w:rPr>
          <w:rFonts w:cstheme="minorHAnsi"/>
          <w:bCs/>
          <w:sz w:val="20"/>
          <w:szCs w:val="20"/>
        </w:rPr>
      </w:pPr>
      <w:r>
        <w:rPr>
          <w:rFonts w:cstheme="minorHAnsi"/>
          <w:bCs/>
          <w:sz w:val="20"/>
          <w:szCs w:val="20"/>
        </w:rPr>
        <w:t>This product is developed as a sign of NGRM (Next generation Revenue Management) so that the revenue of each booking can be obtained at the time of booking.</w:t>
      </w:r>
    </w:p>
    <w:p w14:paraId="483474C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1F71B14B"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rPr>
        <w:t>Understanding Customer requirements</w:t>
      </w:r>
    </w:p>
    <w:p w14:paraId="67AB5566"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rPr>
        <w:t>Analyzing the requirements</w:t>
      </w:r>
    </w:p>
    <w:p w14:paraId="32F80B03" w14:textId="77777777" w:rsidR="004708E4" w:rsidRDefault="00FC2382">
      <w:pPr>
        <w:pStyle w:val="HTMLPreformatted"/>
        <w:numPr>
          <w:ilvl w:val="0"/>
          <w:numId w:val="8"/>
        </w:numPr>
        <w:rPr>
          <w:rFonts w:asciiTheme="minorHAnsi" w:hAnsiTheme="minorHAnsi" w:cstheme="minorHAnsi"/>
          <w:bCs/>
          <w:lang w:val="en-GB"/>
        </w:rPr>
      </w:pPr>
      <w:r>
        <w:rPr>
          <w:rFonts w:asciiTheme="minorHAnsi" w:hAnsiTheme="minorHAnsi" w:cstheme="minorHAnsi"/>
          <w:bCs/>
          <w:lang w:val="en-GB"/>
        </w:rPr>
        <w:t xml:space="preserve">Perform the architectural analysis of the system and provide recommendations. </w:t>
      </w:r>
    </w:p>
    <w:p w14:paraId="70CB4D93"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lang w:val="en-GB"/>
        </w:rPr>
        <w:t>Provide design specifications and enhancements by giving business logic.</w:t>
      </w:r>
    </w:p>
    <w:p w14:paraId="426BF84A" w14:textId="77777777" w:rsidR="004708E4" w:rsidRDefault="00FC2382">
      <w:pPr>
        <w:pStyle w:val="HTMLPreformatted"/>
        <w:numPr>
          <w:ilvl w:val="0"/>
          <w:numId w:val="8"/>
        </w:numPr>
        <w:rPr>
          <w:rFonts w:asciiTheme="minorHAnsi" w:hAnsiTheme="minorHAnsi" w:cstheme="minorHAnsi"/>
          <w:bCs/>
          <w:lang w:val="en-GB"/>
        </w:rPr>
      </w:pPr>
      <w:r>
        <w:rPr>
          <w:rFonts w:asciiTheme="minorHAnsi" w:hAnsiTheme="minorHAnsi" w:cstheme="minorHAnsi"/>
          <w:bCs/>
        </w:rPr>
        <w:t>Code Development and Testing</w:t>
      </w:r>
    </w:p>
    <w:p w14:paraId="6FCDA8EA" w14:textId="2D8DB008" w:rsidR="00DD1C6C" w:rsidRPr="004275EC" w:rsidRDefault="00FC2382" w:rsidP="004275EC">
      <w:pPr>
        <w:pStyle w:val="HTMLPreformatted"/>
        <w:numPr>
          <w:ilvl w:val="0"/>
          <w:numId w:val="8"/>
        </w:numPr>
        <w:rPr>
          <w:rFonts w:asciiTheme="minorHAnsi" w:hAnsiTheme="minorHAnsi" w:cstheme="minorHAnsi"/>
        </w:rPr>
      </w:pPr>
      <w:r>
        <w:rPr>
          <w:rFonts w:asciiTheme="minorHAnsi" w:hAnsiTheme="minorHAnsi" w:cstheme="minorHAnsi"/>
          <w:bCs/>
          <w:lang w:val="en-GB"/>
        </w:rPr>
        <w:t>Debugging and Fixing Live Issues.</w:t>
      </w:r>
    </w:p>
    <w:p w14:paraId="1269EB9D" w14:textId="77777777" w:rsidR="00DD1C6C" w:rsidRDefault="00DD1C6C">
      <w:pPr>
        <w:spacing w:after="0" w:line="240" w:lineRule="auto"/>
        <w:rPr>
          <w:rFonts w:cstheme="minorHAnsi"/>
          <w:b/>
          <w:i/>
          <w:color w:val="000080"/>
          <w:sz w:val="20"/>
          <w:szCs w:val="20"/>
          <w:u w:val="single"/>
        </w:rPr>
      </w:pPr>
    </w:p>
    <w:p w14:paraId="586C901F" w14:textId="3FD6117E"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1</w:t>
      </w:r>
    </w:p>
    <w:p w14:paraId="57E1C848" w14:textId="77777777" w:rsidR="004708E4" w:rsidRDefault="00FC2382">
      <w:pPr>
        <w:spacing w:after="0" w:line="240" w:lineRule="auto"/>
        <w:rPr>
          <w:rFonts w:cstheme="minorHAnsi"/>
          <w:b/>
          <w:sz w:val="20"/>
          <w:szCs w:val="20"/>
        </w:rPr>
      </w:pPr>
      <w:r>
        <w:rPr>
          <w:rFonts w:cstheme="minorHAnsi"/>
          <w:b/>
          <w:color w:val="000080"/>
          <w:sz w:val="20"/>
          <w:szCs w:val="20"/>
        </w:rPr>
        <w:t xml:space="preserve">Title                  </w:t>
      </w:r>
      <w:proofErr w:type="gramStart"/>
      <w:r>
        <w:rPr>
          <w:rFonts w:cstheme="minorHAnsi"/>
          <w:b/>
          <w:color w:val="000080"/>
          <w:sz w:val="20"/>
          <w:szCs w:val="20"/>
        </w:rPr>
        <w:t xml:space="preserve">  :</w:t>
      </w:r>
      <w:proofErr w:type="gramEnd"/>
      <w:r>
        <w:rPr>
          <w:rFonts w:cstheme="minorHAnsi"/>
          <w:b/>
          <w:color w:val="000080"/>
          <w:sz w:val="20"/>
          <w:szCs w:val="20"/>
        </w:rPr>
        <w:t xml:space="preserve"> </w:t>
      </w:r>
      <w:r>
        <w:rPr>
          <w:rFonts w:cstheme="minorHAnsi"/>
          <w:b/>
          <w:sz w:val="20"/>
          <w:szCs w:val="20"/>
        </w:rPr>
        <w:t>E- Portal Learning</w:t>
      </w:r>
    </w:p>
    <w:p w14:paraId="0BCD55E4"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 xml:space="preserve">Company         </w:t>
      </w:r>
      <w:proofErr w:type="gramStart"/>
      <w:r>
        <w:rPr>
          <w:rFonts w:cstheme="minorHAnsi"/>
          <w:b/>
          <w:color w:val="000080"/>
          <w:sz w:val="20"/>
          <w:szCs w:val="20"/>
        </w:rPr>
        <w:t xml:space="preserve">  :</w:t>
      </w:r>
      <w:proofErr w:type="gramEnd"/>
      <w:r>
        <w:rPr>
          <w:rFonts w:cstheme="minorHAnsi"/>
          <w:sz w:val="20"/>
          <w:szCs w:val="20"/>
        </w:rPr>
        <w:t xml:space="preserve"> Sri Jain Technologies, Chennai, India.</w:t>
      </w:r>
    </w:p>
    <w:p w14:paraId="5F64B63C" w14:textId="77777777" w:rsidR="004708E4" w:rsidRDefault="00FC2382">
      <w:pPr>
        <w:spacing w:after="0" w:line="240" w:lineRule="auto"/>
        <w:jc w:val="both"/>
        <w:rPr>
          <w:rFonts w:cstheme="minorHAnsi"/>
          <w:sz w:val="20"/>
          <w:szCs w:val="20"/>
          <w:lang w:val="en-GB"/>
        </w:rPr>
      </w:pPr>
      <w:r>
        <w:rPr>
          <w:rFonts w:cstheme="minorHAnsi"/>
          <w:b/>
          <w:color w:val="000080"/>
          <w:sz w:val="20"/>
          <w:szCs w:val="20"/>
        </w:rPr>
        <w:t xml:space="preserve">Environment    </w:t>
      </w:r>
      <w:proofErr w:type="gramStart"/>
      <w:r>
        <w:rPr>
          <w:rFonts w:cstheme="minorHAnsi"/>
          <w:b/>
          <w:color w:val="000080"/>
          <w:sz w:val="20"/>
          <w:szCs w:val="20"/>
        </w:rPr>
        <w:t xml:space="preserve">  :</w:t>
      </w:r>
      <w:proofErr w:type="gramEnd"/>
      <w:r>
        <w:rPr>
          <w:rFonts w:cstheme="minorHAnsi"/>
          <w:sz w:val="20"/>
        </w:rPr>
        <w:t xml:space="preserve"> JSP, Servlets, Java Bean, Java Script, HTML, Windows family, Tomcat 5.0, SQL Server</w:t>
      </w:r>
    </w:p>
    <w:p w14:paraId="35B014A8" w14:textId="77777777" w:rsidR="004708E4" w:rsidRDefault="00FC2382">
      <w:pPr>
        <w:spacing w:after="0" w:line="240" w:lineRule="auto"/>
        <w:jc w:val="both"/>
        <w:rPr>
          <w:rFonts w:cstheme="minorHAnsi"/>
          <w:sz w:val="20"/>
          <w:szCs w:val="20"/>
        </w:rPr>
      </w:pPr>
      <w:r>
        <w:rPr>
          <w:rFonts w:cstheme="minorHAnsi"/>
          <w:b/>
          <w:color w:val="000080"/>
          <w:sz w:val="20"/>
          <w:szCs w:val="20"/>
        </w:rPr>
        <w:t xml:space="preserve">Team Size           </w:t>
      </w:r>
      <w:proofErr w:type="gramStart"/>
      <w:r>
        <w:rPr>
          <w:rFonts w:cstheme="minorHAnsi"/>
          <w:b/>
          <w:color w:val="000080"/>
          <w:sz w:val="20"/>
          <w:szCs w:val="20"/>
        </w:rPr>
        <w:t xml:space="preserve">  :</w:t>
      </w:r>
      <w:proofErr w:type="gramEnd"/>
      <w:r>
        <w:rPr>
          <w:rFonts w:cstheme="minorHAnsi"/>
          <w:sz w:val="20"/>
          <w:szCs w:val="20"/>
        </w:rPr>
        <w:t xml:space="preserve"> 4</w:t>
      </w:r>
    </w:p>
    <w:p w14:paraId="3F154A59"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 xml:space="preserve">Duration          </w:t>
      </w:r>
      <w:proofErr w:type="gramStart"/>
      <w:r>
        <w:rPr>
          <w:rFonts w:cstheme="minorHAnsi"/>
          <w:b/>
          <w:color w:val="000080"/>
          <w:sz w:val="20"/>
          <w:szCs w:val="20"/>
        </w:rPr>
        <w:t xml:space="preserve">  :</w:t>
      </w:r>
      <w:proofErr w:type="gramEnd"/>
      <w:r>
        <w:rPr>
          <w:rFonts w:cstheme="minorHAnsi"/>
          <w:color w:val="000000"/>
          <w:sz w:val="20"/>
          <w:szCs w:val="20"/>
          <w:lang w:val="en-GB"/>
        </w:rPr>
        <w:t xml:space="preserve"> July</w:t>
      </w:r>
      <w:r>
        <w:rPr>
          <w:rFonts w:cstheme="minorHAnsi"/>
          <w:b/>
          <w:color w:val="000000"/>
          <w:sz w:val="20"/>
          <w:szCs w:val="20"/>
          <w:lang w:val="en-GB"/>
        </w:rPr>
        <w:t xml:space="preserve"> </w:t>
      </w:r>
      <w:r>
        <w:rPr>
          <w:rFonts w:cstheme="minorHAnsi"/>
          <w:bCs/>
          <w:color w:val="000000"/>
          <w:sz w:val="20"/>
          <w:szCs w:val="20"/>
          <w:lang w:val="en-GB"/>
        </w:rPr>
        <w:t>2006 – April 2007</w:t>
      </w:r>
    </w:p>
    <w:p w14:paraId="2ED1FF97" w14:textId="77777777" w:rsidR="004708E4" w:rsidRDefault="004708E4">
      <w:pPr>
        <w:spacing w:after="0" w:line="240" w:lineRule="auto"/>
        <w:rPr>
          <w:rFonts w:cstheme="minorHAnsi"/>
          <w:b/>
          <w:color w:val="000080"/>
          <w:sz w:val="20"/>
          <w:szCs w:val="20"/>
        </w:rPr>
      </w:pPr>
    </w:p>
    <w:p w14:paraId="494713BB" w14:textId="77777777" w:rsidR="004708E4" w:rsidRDefault="00FC2382">
      <w:pPr>
        <w:spacing w:after="0" w:line="240" w:lineRule="auto"/>
        <w:rPr>
          <w:rFonts w:cstheme="minorHAnsi"/>
          <w:b/>
          <w:color w:val="000080"/>
          <w:sz w:val="20"/>
          <w:szCs w:val="20"/>
        </w:rPr>
      </w:pPr>
      <w:r>
        <w:rPr>
          <w:rFonts w:cstheme="minorHAnsi"/>
          <w:b/>
          <w:color w:val="000080"/>
          <w:sz w:val="20"/>
          <w:szCs w:val="20"/>
        </w:rPr>
        <w:t xml:space="preserve">Description        </w:t>
      </w:r>
    </w:p>
    <w:p w14:paraId="46CCB889" w14:textId="77777777" w:rsidR="004708E4" w:rsidRDefault="00FC2382">
      <w:pPr>
        <w:spacing w:after="0" w:line="240" w:lineRule="auto"/>
        <w:rPr>
          <w:rFonts w:cstheme="minorHAnsi"/>
          <w:sz w:val="20"/>
          <w:szCs w:val="20"/>
        </w:rPr>
      </w:pPr>
      <w:r>
        <w:rPr>
          <w:rFonts w:cstheme="minorHAnsi"/>
          <w:b/>
          <w:color w:val="000080"/>
          <w:sz w:val="20"/>
          <w:szCs w:val="20"/>
        </w:rPr>
        <w:lastRenderedPageBreak/>
        <w:tab/>
      </w:r>
      <w:r>
        <w:rPr>
          <w:rFonts w:cstheme="minorHAnsi"/>
          <w:sz w:val="20"/>
          <w:szCs w:val="20"/>
        </w:rPr>
        <w:t xml:space="preserve">This project is for students who study via online. This project comprises of two major modules namely Learning Management System (LMS) and Content Management System (CMS).  The LMS is the user interface module that handles various sub-modules like student registration, course information and student learning tracking system.  The CMS is the </w:t>
      </w:r>
      <w:proofErr w:type="gramStart"/>
      <w:r>
        <w:rPr>
          <w:rFonts w:cstheme="minorHAnsi"/>
          <w:sz w:val="20"/>
          <w:szCs w:val="20"/>
        </w:rPr>
        <w:t>back end</w:t>
      </w:r>
      <w:proofErr w:type="gramEnd"/>
      <w:r>
        <w:rPr>
          <w:rFonts w:cstheme="minorHAnsi"/>
          <w:sz w:val="20"/>
          <w:szCs w:val="20"/>
        </w:rPr>
        <w:t xml:space="preserve"> administration module that takes care of course development, data storage and management. This Project provides the facilities for students to enroll a course and attend their classes through online and submit their projects, </w:t>
      </w:r>
      <w:proofErr w:type="gramStart"/>
      <w:r>
        <w:rPr>
          <w:rFonts w:cstheme="minorHAnsi"/>
          <w:sz w:val="20"/>
          <w:szCs w:val="20"/>
        </w:rPr>
        <w:t>assignments</w:t>
      </w:r>
      <w:proofErr w:type="gramEnd"/>
      <w:r>
        <w:rPr>
          <w:rFonts w:cstheme="minorHAnsi"/>
          <w:sz w:val="20"/>
          <w:szCs w:val="20"/>
        </w:rPr>
        <w:t xml:space="preserve"> and live chatting for doubt clarification through this portal. The portal also conducts examinations for the students to </w:t>
      </w:r>
      <w:proofErr w:type="spellStart"/>
      <w:r>
        <w:rPr>
          <w:rFonts w:cstheme="minorHAnsi"/>
          <w:sz w:val="20"/>
          <w:szCs w:val="20"/>
        </w:rPr>
        <w:t>analyse</w:t>
      </w:r>
      <w:proofErr w:type="spellEnd"/>
      <w:r>
        <w:rPr>
          <w:rFonts w:cstheme="minorHAnsi"/>
          <w:sz w:val="20"/>
          <w:szCs w:val="20"/>
        </w:rPr>
        <w:t xml:space="preserve"> the performance of the students. This portal maintains </w:t>
      </w:r>
      <w:proofErr w:type="gramStart"/>
      <w:r>
        <w:rPr>
          <w:rFonts w:cstheme="minorHAnsi"/>
          <w:sz w:val="20"/>
          <w:szCs w:val="20"/>
        </w:rPr>
        <w:t>all of</w:t>
      </w:r>
      <w:proofErr w:type="gramEnd"/>
      <w:r>
        <w:rPr>
          <w:rFonts w:cstheme="minorHAnsi"/>
          <w:sz w:val="20"/>
          <w:szCs w:val="20"/>
        </w:rPr>
        <w:t xml:space="preserve"> their information in databases.</w:t>
      </w:r>
    </w:p>
    <w:p w14:paraId="36D0442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6ED4351B" w14:textId="77777777" w:rsidR="004708E4" w:rsidRDefault="00FC2382">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 xml:space="preserve">Preparing the estimation for the given work items. </w:t>
      </w:r>
    </w:p>
    <w:p w14:paraId="5E0646F1" w14:textId="77777777" w:rsidR="004708E4" w:rsidRDefault="00FC2382">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Responsible for writing presentation and business logic.</w:t>
      </w:r>
    </w:p>
    <w:p w14:paraId="07578805" w14:textId="6BA246E5" w:rsidR="004708E4" w:rsidRPr="00B84F3B" w:rsidRDefault="00FC2382" w:rsidP="00B84F3B">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Development of code.</w:t>
      </w:r>
    </w:p>
    <w:p w14:paraId="4409DEBD" w14:textId="77777777" w:rsidR="004708E4" w:rsidRDefault="004708E4">
      <w:pPr>
        <w:spacing w:after="0" w:line="240" w:lineRule="auto"/>
        <w:rPr>
          <w:b/>
          <w:u w:val="single"/>
        </w:rPr>
      </w:pPr>
    </w:p>
    <w:p w14:paraId="49B2D7F8" w14:textId="77777777" w:rsidR="004708E4" w:rsidRDefault="004708E4">
      <w:pPr>
        <w:spacing w:after="0" w:line="240" w:lineRule="auto"/>
        <w:rPr>
          <w:b/>
          <w:u w:val="single"/>
        </w:rPr>
      </w:pPr>
    </w:p>
    <w:p w14:paraId="6D1420BB" w14:textId="77777777" w:rsidR="004708E4" w:rsidRDefault="004708E4">
      <w:pPr>
        <w:spacing w:after="0" w:line="240" w:lineRule="auto"/>
        <w:rPr>
          <w:b/>
          <w:u w:val="single"/>
        </w:rPr>
      </w:pPr>
    </w:p>
    <w:sectPr w:rsidR="004708E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290BC" w14:textId="77777777" w:rsidR="00A703B9" w:rsidRDefault="00A703B9">
      <w:pPr>
        <w:spacing w:line="240" w:lineRule="auto"/>
      </w:pPr>
      <w:r>
        <w:separator/>
      </w:r>
    </w:p>
  </w:endnote>
  <w:endnote w:type="continuationSeparator" w:id="0">
    <w:p w14:paraId="6CFA22D1" w14:textId="77777777" w:rsidR="00A703B9" w:rsidRDefault="00A703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065248"/>
    </w:sdtPr>
    <w:sdtContent>
      <w:p w14:paraId="4E59479F" w14:textId="77777777" w:rsidR="004708E4" w:rsidRDefault="00FC2382">
        <w:pPr>
          <w:pStyle w:val="Footer"/>
          <w:jc w:val="right"/>
        </w:pPr>
        <w:r>
          <w:fldChar w:fldCharType="begin"/>
        </w:r>
        <w:r>
          <w:instrText xml:space="preserve"> PAGE   \* MERGEFORMAT </w:instrText>
        </w:r>
        <w:r>
          <w:fldChar w:fldCharType="separate"/>
        </w:r>
        <w:r>
          <w:t>7</w:t>
        </w:r>
        <w:r>
          <w:fldChar w:fldCharType="end"/>
        </w:r>
      </w:p>
    </w:sdtContent>
  </w:sdt>
  <w:p w14:paraId="521D8FAE" w14:textId="77777777" w:rsidR="004708E4" w:rsidRDefault="00470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BA2C" w14:textId="77777777" w:rsidR="00A703B9" w:rsidRDefault="00A703B9">
      <w:pPr>
        <w:spacing w:after="0"/>
      </w:pPr>
      <w:r>
        <w:separator/>
      </w:r>
    </w:p>
  </w:footnote>
  <w:footnote w:type="continuationSeparator" w:id="0">
    <w:p w14:paraId="2E0BFA99" w14:textId="77777777" w:rsidR="00A703B9" w:rsidRDefault="00A703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A6CB" w14:textId="402F8B34" w:rsidR="00E72CDC" w:rsidRDefault="000227FE">
    <w:pPr>
      <w:pStyle w:val="Heading"/>
      <w:jc w:val="left"/>
      <w:rPr>
        <w:rFonts w:ascii="Verdana" w:hAnsi="Verdana" w:cs="Verdana"/>
        <w:sz w:val="22"/>
        <w:u w:val="none"/>
      </w:rPr>
    </w:pPr>
    <w:r>
      <w:rPr>
        <w:noProof/>
      </w:rPr>
      <w:drawing>
        <wp:anchor distT="0" distB="0" distL="114300" distR="114300" simplePos="0" relativeHeight="251659264" behindDoc="0" locked="0" layoutInCell="1" allowOverlap="1" wp14:anchorId="0DB76510" wp14:editId="1BB8C836">
          <wp:simplePos x="0" y="0"/>
          <wp:positionH relativeFrom="margin">
            <wp:posOffset>3587750</wp:posOffset>
          </wp:positionH>
          <wp:positionV relativeFrom="page">
            <wp:posOffset>482600</wp:posOffset>
          </wp:positionV>
          <wp:extent cx="1043305" cy="530860"/>
          <wp:effectExtent l="0" t="0" r="4445" b="2540"/>
          <wp:wrapSquare wrapText="bothSides"/>
          <wp:docPr id="5" name="Picture 2" descr="http://4.bp.blogspot.com/-mFdRmJCikJ0/TybGfi9B3SI/AAAAAAAAJKs/-I_Wck-I8vg/s400/IT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http://4.bp.blogspot.com/-mFdRmJCikJ0/TybGfi9B3SI/AAAAAAAAJKs/-I_Wck-I8vg/s400/ITIL.PNG"/>
                  <pic:cNvPicPr>
                    <a:picLocks noChangeAspect="1"/>
                  </pic:cNvPicPr>
                </pic:nvPicPr>
                <pic:blipFill>
                  <a:blip r:embed="rId1" r:link="rId2"/>
                  <a:stretch>
                    <a:fillRect/>
                  </a:stretch>
                </pic:blipFill>
                <pic:spPr>
                  <a:xfrm>
                    <a:off x="0" y="0"/>
                    <a:ext cx="1043305" cy="530860"/>
                  </a:xfrm>
                  <a:prstGeom prst="rect">
                    <a:avLst/>
                  </a:prstGeom>
                  <a:noFill/>
                  <a:ln>
                    <a:noFill/>
                  </a:ln>
                </pic:spPr>
              </pic:pic>
            </a:graphicData>
          </a:graphic>
        </wp:anchor>
      </w:drawing>
    </w:r>
    <w:r w:rsidR="00E72CDC">
      <w:rPr>
        <w:rFonts w:ascii="Verdana" w:hAnsi="Verdana" w:cs="Arial"/>
        <w:noProof/>
        <w:sz w:val="20"/>
        <w:szCs w:val="20"/>
      </w:rPr>
      <w:drawing>
        <wp:anchor distT="0" distB="0" distL="114300" distR="114300" simplePos="0" relativeHeight="251660288" behindDoc="0" locked="0" layoutInCell="1" allowOverlap="1" wp14:anchorId="34EA32C2" wp14:editId="16C1E7B9">
          <wp:simplePos x="0" y="0"/>
          <wp:positionH relativeFrom="column">
            <wp:posOffset>4756150</wp:posOffset>
          </wp:positionH>
          <wp:positionV relativeFrom="paragraph">
            <wp:posOffset>6350</wp:posOffset>
          </wp:positionV>
          <wp:extent cx="1582420" cy="581025"/>
          <wp:effectExtent l="0" t="0" r="0" b="9525"/>
          <wp:wrapThrough wrapText="bothSides">
            <wp:wrapPolygon edited="0">
              <wp:start x="0" y="0"/>
              <wp:lineTo x="0" y="21246"/>
              <wp:lineTo x="21323" y="21246"/>
              <wp:lineTo x="21323" y="0"/>
              <wp:lineTo x="0" y="0"/>
            </wp:wrapPolygon>
          </wp:wrapThrough>
          <wp:docPr id="4" name="Picture 1" descr="https://middlewareforhumans.files.wordpress.com/2015/11/inta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https://middlewareforhumans.files.wordpress.com/2015/11/intaa-02.jpg"/>
                  <pic:cNvPicPr>
                    <a:picLocks noChangeAspect="1"/>
                  </pic:cNvPicPr>
                </pic:nvPicPr>
                <pic:blipFill>
                  <a:blip r:embed="rId3"/>
                  <a:stretch>
                    <a:fillRect/>
                  </a:stretch>
                </pic:blipFill>
                <pic:spPr>
                  <a:xfrm>
                    <a:off x="0" y="0"/>
                    <a:ext cx="1582420" cy="581025"/>
                  </a:xfrm>
                  <a:prstGeom prst="rect">
                    <a:avLst/>
                  </a:prstGeom>
                  <a:noFill/>
                  <a:ln>
                    <a:noFill/>
                  </a:ln>
                </pic:spPr>
              </pic:pic>
            </a:graphicData>
          </a:graphic>
          <wp14:sizeRelH relativeFrom="margin">
            <wp14:pctWidth>0</wp14:pctWidth>
          </wp14:sizeRelH>
        </wp:anchor>
      </w:drawing>
    </w:r>
    <w:r w:rsidR="00FC2382">
      <w:rPr>
        <w:rFonts w:ascii="Verdana" w:hAnsi="Verdana" w:cs="Verdana"/>
        <w:sz w:val="22"/>
        <w:u w:val="none"/>
      </w:rPr>
      <w:br/>
      <w:t>Nizam Raja</w:t>
    </w:r>
  </w:p>
  <w:p w14:paraId="62FE3FF0" w14:textId="32A006BF" w:rsidR="00E72CDC" w:rsidRDefault="00E72CDC" w:rsidP="00E72CDC">
    <w:pPr>
      <w:pStyle w:val="Default"/>
      <w:rPr>
        <w:sz w:val="21"/>
        <w:szCs w:val="21"/>
      </w:rPr>
    </w:pPr>
    <w:r>
      <w:rPr>
        <w:sz w:val="21"/>
        <w:szCs w:val="21"/>
      </w:rPr>
      <w:t xml:space="preserve">Mobile: </w:t>
    </w:r>
    <w:r>
      <w:rPr>
        <w:noProof/>
        <w:sz w:val="21"/>
        <w:szCs w:val="21"/>
      </w:rPr>
      <w:t>+65 9137 6940</w:t>
    </w:r>
    <w:r>
      <w:rPr>
        <w:sz w:val="21"/>
        <w:szCs w:val="21"/>
      </w:rPr>
      <w:t xml:space="preserve">  </w:t>
    </w:r>
  </w:p>
  <w:p w14:paraId="4EE7CB1B" w14:textId="2E8431A5" w:rsidR="00E72CDC" w:rsidRDefault="00E72CDC" w:rsidP="00E72CDC">
    <w:pPr>
      <w:pStyle w:val="Default"/>
      <w:rPr>
        <w:sz w:val="21"/>
        <w:szCs w:val="21"/>
      </w:rPr>
    </w:pPr>
    <w:r>
      <w:rPr>
        <w:color w:val="auto"/>
        <w:sz w:val="21"/>
        <w:szCs w:val="21"/>
      </w:rPr>
      <w:t xml:space="preserve">Email: </w:t>
    </w:r>
    <w:r>
      <w:rPr>
        <w:noProof/>
        <w:sz w:val="21"/>
        <w:szCs w:val="21"/>
      </w:rPr>
      <w:t>nizam.raja@yahoo.com</w:t>
    </w:r>
  </w:p>
  <w:p w14:paraId="2D679A62" w14:textId="3360EB6E" w:rsidR="00E72CDC" w:rsidRDefault="00E72CDC" w:rsidP="00E72CDC">
    <w:pPr>
      <w:pStyle w:val="Default"/>
      <w:rPr>
        <w:noProof/>
        <w:sz w:val="21"/>
        <w:szCs w:val="21"/>
      </w:rPr>
    </w:pPr>
    <w:r>
      <w:rPr>
        <w:color w:val="auto"/>
        <w:sz w:val="21"/>
        <w:szCs w:val="21"/>
      </w:rPr>
      <w:t xml:space="preserve">LinkedIn Profile: </w:t>
    </w:r>
    <w:hyperlink r:id="rId4" w:history="1">
      <w:r w:rsidR="000227FE" w:rsidRPr="00E56F0D">
        <w:rPr>
          <w:rStyle w:val="Hyperlink"/>
          <w:noProof/>
          <w:sz w:val="21"/>
          <w:szCs w:val="21"/>
        </w:rPr>
        <w:t>https://www.linkedin.com/in/nizam-raja-ratna-mohamed-74b85b7b/</w:t>
      </w:r>
    </w:hyperlink>
    <w:r w:rsidR="000227FE">
      <w:rPr>
        <w:noProof/>
        <w:sz w:val="21"/>
        <w:szCs w:val="21"/>
      </w:rPr>
      <w:t xml:space="preserve"> </w:t>
    </w:r>
  </w:p>
  <w:p w14:paraId="67A03F71" w14:textId="35BB313F" w:rsidR="00DD1C6C" w:rsidRDefault="00DD1C6C" w:rsidP="00E72CDC">
    <w:pPr>
      <w:pStyle w:val="Default"/>
      <w:rPr>
        <w:color w:val="auto"/>
        <w:sz w:val="21"/>
        <w:szCs w:val="21"/>
      </w:rPr>
    </w:pPr>
    <w:r>
      <w:rPr>
        <w:noProof/>
        <w:sz w:val="21"/>
        <w:szCs w:val="21"/>
      </w:rPr>
      <w:t xml:space="preserve">Visa Status: </w:t>
    </w:r>
    <w:r w:rsidR="0038326C">
      <w:rPr>
        <w:noProof/>
        <w:sz w:val="21"/>
        <w:szCs w:val="21"/>
      </w:rPr>
      <w:t>P</w:t>
    </w:r>
    <w:r>
      <w:rPr>
        <w:noProof/>
        <w:sz w:val="21"/>
        <w:szCs w:val="21"/>
      </w:rPr>
      <w:t>EP</w:t>
    </w:r>
    <w:r w:rsidR="0038326C">
      <w:rPr>
        <w:noProof/>
        <w:sz w:val="21"/>
        <w:szCs w:val="21"/>
      </w:rPr>
      <w:t xml:space="preserve"> (</w:t>
    </w:r>
    <w:r w:rsidR="0038326C" w:rsidRPr="0038326C">
      <w:rPr>
        <w:noProof/>
        <w:sz w:val="18"/>
        <w:szCs w:val="18"/>
      </w:rPr>
      <w:t>Visa Sponsor Not Required)</w:t>
    </w:r>
  </w:p>
  <w:p w14:paraId="5F57311E" w14:textId="77777777" w:rsidR="004708E4" w:rsidRDefault="00470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92D"/>
    <w:multiLevelType w:val="multilevel"/>
    <w:tmpl w:val="0796492D"/>
    <w:lvl w:ilvl="0">
      <w:start w:val="1"/>
      <w:numFmt w:val="bullet"/>
      <w:lvlText w:val=""/>
      <w:lvlJc w:val="left"/>
      <w:pPr>
        <w:ind w:left="363" w:hanging="360"/>
      </w:pPr>
      <w:rPr>
        <w:rFonts w:ascii="Symbol" w:hAnsi="Symbol" w:hint="default"/>
        <w:color w:val="auto"/>
        <w:sz w:val="22"/>
      </w:rPr>
    </w:lvl>
    <w:lvl w:ilvl="1">
      <w:start w:val="1"/>
      <w:numFmt w:val="bullet"/>
      <w:lvlText w:val="o"/>
      <w:lvlJc w:val="left"/>
      <w:pPr>
        <w:ind w:left="1083" w:hanging="360"/>
      </w:pPr>
      <w:rPr>
        <w:rFonts w:ascii="Courier New" w:hAnsi="Courier New" w:hint="default"/>
      </w:rPr>
    </w:lvl>
    <w:lvl w:ilvl="2">
      <w:start w:val="1"/>
      <w:numFmt w:val="bullet"/>
      <w:lvlText w:val=""/>
      <w:lvlJc w:val="left"/>
      <w:pPr>
        <w:ind w:left="1803" w:hanging="360"/>
      </w:pPr>
      <w:rPr>
        <w:rFonts w:ascii="Wingdings" w:hAnsi="Wingdings" w:hint="default"/>
      </w:rPr>
    </w:lvl>
    <w:lvl w:ilvl="3">
      <w:start w:val="1"/>
      <w:numFmt w:val="bullet"/>
      <w:lvlText w:val=""/>
      <w:lvlJc w:val="left"/>
      <w:pPr>
        <w:ind w:left="2523" w:hanging="360"/>
      </w:pPr>
      <w:rPr>
        <w:rFonts w:ascii="Symbol" w:hAnsi="Symbol" w:hint="default"/>
      </w:rPr>
    </w:lvl>
    <w:lvl w:ilvl="4">
      <w:start w:val="1"/>
      <w:numFmt w:val="bullet"/>
      <w:lvlText w:val="o"/>
      <w:lvlJc w:val="left"/>
      <w:pPr>
        <w:ind w:left="3243" w:hanging="360"/>
      </w:pPr>
      <w:rPr>
        <w:rFonts w:ascii="Courier New" w:hAnsi="Courier New" w:hint="default"/>
      </w:rPr>
    </w:lvl>
    <w:lvl w:ilvl="5">
      <w:start w:val="1"/>
      <w:numFmt w:val="bullet"/>
      <w:lvlText w:val=""/>
      <w:lvlJc w:val="left"/>
      <w:pPr>
        <w:ind w:left="3963" w:hanging="360"/>
      </w:pPr>
      <w:rPr>
        <w:rFonts w:ascii="Wingdings" w:hAnsi="Wingdings" w:hint="default"/>
      </w:rPr>
    </w:lvl>
    <w:lvl w:ilvl="6">
      <w:start w:val="1"/>
      <w:numFmt w:val="bullet"/>
      <w:lvlText w:val=""/>
      <w:lvlJc w:val="left"/>
      <w:pPr>
        <w:ind w:left="4683" w:hanging="360"/>
      </w:pPr>
      <w:rPr>
        <w:rFonts w:ascii="Symbol" w:hAnsi="Symbol" w:hint="default"/>
      </w:rPr>
    </w:lvl>
    <w:lvl w:ilvl="7">
      <w:start w:val="1"/>
      <w:numFmt w:val="bullet"/>
      <w:lvlText w:val="o"/>
      <w:lvlJc w:val="left"/>
      <w:pPr>
        <w:ind w:left="5403" w:hanging="360"/>
      </w:pPr>
      <w:rPr>
        <w:rFonts w:ascii="Courier New" w:hAnsi="Courier New" w:hint="default"/>
      </w:rPr>
    </w:lvl>
    <w:lvl w:ilvl="8">
      <w:start w:val="1"/>
      <w:numFmt w:val="bullet"/>
      <w:lvlText w:val=""/>
      <w:lvlJc w:val="left"/>
      <w:pPr>
        <w:ind w:left="6123" w:hanging="360"/>
      </w:pPr>
      <w:rPr>
        <w:rFonts w:ascii="Wingdings" w:hAnsi="Wingdings" w:hint="default"/>
      </w:rPr>
    </w:lvl>
  </w:abstractNum>
  <w:abstractNum w:abstractNumId="1" w15:restartNumberingAfterBreak="0">
    <w:nsid w:val="106103E1"/>
    <w:multiLevelType w:val="multilevel"/>
    <w:tmpl w:val="106103E1"/>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2D1EBA"/>
    <w:multiLevelType w:val="multilevel"/>
    <w:tmpl w:val="112D1E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815012"/>
    <w:multiLevelType w:val="hybridMultilevel"/>
    <w:tmpl w:val="2E18CD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26930D95"/>
    <w:multiLevelType w:val="multilevel"/>
    <w:tmpl w:val="26930D9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339F2595"/>
    <w:multiLevelType w:val="multilevel"/>
    <w:tmpl w:val="339F25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5EF7894"/>
    <w:multiLevelType w:val="multilevel"/>
    <w:tmpl w:val="55EF78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2CC02B3"/>
    <w:multiLevelType w:val="multilevel"/>
    <w:tmpl w:val="62CC02B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902309B"/>
    <w:multiLevelType w:val="multilevel"/>
    <w:tmpl w:val="690230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AD661CC"/>
    <w:multiLevelType w:val="multilevel"/>
    <w:tmpl w:val="6AD661CC"/>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792F60A9"/>
    <w:multiLevelType w:val="hybridMultilevel"/>
    <w:tmpl w:val="10F62B22"/>
    <w:lvl w:ilvl="0" w:tplc="04090001">
      <w:start w:val="1"/>
      <w:numFmt w:val="bullet"/>
      <w:lvlText w:val=""/>
      <w:lvlJc w:val="left"/>
      <w:pPr>
        <w:ind w:left="1440" w:hanging="360"/>
      </w:pPr>
      <w:rPr>
        <w:rFonts w:ascii="Symbol" w:hAnsi="Symbol" w:hint="default"/>
      </w:rPr>
    </w:lvl>
    <w:lvl w:ilvl="1" w:tplc="48090003">
      <w:start w:val="1"/>
      <w:numFmt w:val="bullet"/>
      <w:lvlText w:val="o"/>
      <w:lvlJc w:val="left"/>
      <w:pPr>
        <w:ind w:left="2160" w:hanging="360"/>
      </w:pPr>
      <w:rPr>
        <w:rFonts w:ascii="Courier New" w:hAnsi="Courier New" w:cs="Courier New" w:hint="default"/>
      </w:rPr>
    </w:lvl>
    <w:lvl w:ilvl="2" w:tplc="48090005">
      <w:start w:val="1"/>
      <w:numFmt w:val="bullet"/>
      <w:lvlText w:val=""/>
      <w:lvlJc w:val="left"/>
      <w:pPr>
        <w:ind w:left="2880" w:hanging="360"/>
      </w:pPr>
      <w:rPr>
        <w:rFonts w:ascii="Wingdings" w:hAnsi="Wingdings" w:hint="default"/>
      </w:rPr>
    </w:lvl>
    <w:lvl w:ilvl="3" w:tplc="48090001">
      <w:start w:val="1"/>
      <w:numFmt w:val="bullet"/>
      <w:lvlText w:val=""/>
      <w:lvlJc w:val="left"/>
      <w:pPr>
        <w:ind w:left="3600" w:hanging="360"/>
      </w:pPr>
      <w:rPr>
        <w:rFonts w:ascii="Symbol" w:hAnsi="Symbol" w:hint="default"/>
      </w:rPr>
    </w:lvl>
    <w:lvl w:ilvl="4" w:tplc="48090003">
      <w:start w:val="1"/>
      <w:numFmt w:val="bullet"/>
      <w:lvlText w:val="o"/>
      <w:lvlJc w:val="left"/>
      <w:pPr>
        <w:ind w:left="4320" w:hanging="360"/>
      </w:pPr>
      <w:rPr>
        <w:rFonts w:ascii="Courier New" w:hAnsi="Courier New" w:cs="Courier New" w:hint="default"/>
      </w:rPr>
    </w:lvl>
    <w:lvl w:ilvl="5" w:tplc="48090005">
      <w:start w:val="1"/>
      <w:numFmt w:val="bullet"/>
      <w:lvlText w:val=""/>
      <w:lvlJc w:val="left"/>
      <w:pPr>
        <w:ind w:left="5040" w:hanging="360"/>
      </w:pPr>
      <w:rPr>
        <w:rFonts w:ascii="Wingdings" w:hAnsi="Wingdings" w:hint="default"/>
      </w:rPr>
    </w:lvl>
    <w:lvl w:ilvl="6" w:tplc="48090001">
      <w:start w:val="1"/>
      <w:numFmt w:val="bullet"/>
      <w:lvlText w:val=""/>
      <w:lvlJc w:val="left"/>
      <w:pPr>
        <w:ind w:left="5760" w:hanging="360"/>
      </w:pPr>
      <w:rPr>
        <w:rFonts w:ascii="Symbol" w:hAnsi="Symbol" w:hint="default"/>
      </w:rPr>
    </w:lvl>
    <w:lvl w:ilvl="7" w:tplc="48090003">
      <w:start w:val="1"/>
      <w:numFmt w:val="bullet"/>
      <w:lvlText w:val="o"/>
      <w:lvlJc w:val="left"/>
      <w:pPr>
        <w:ind w:left="6480" w:hanging="360"/>
      </w:pPr>
      <w:rPr>
        <w:rFonts w:ascii="Courier New" w:hAnsi="Courier New" w:cs="Courier New" w:hint="default"/>
      </w:rPr>
    </w:lvl>
    <w:lvl w:ilvl="8" w:tplc="48090005">
      <w:start w:val="1"/>
      <w:numFmt w:val="bullet"/>
      <w:lvlText w:val=""/>
      <w:lvlJc w:val="left"/>
      <w:pPr>
        <w:ind w:left="7200" w:hanging="360"/>
      </w:pPr>
      <w:rPr>
        <w:rFonts w:ascii="Wingdings" w:hAnsi="Wingdings" w:hint="default"/>
      </w:rPr>
    </w:lvl>
  </w:abstractNum>
  <w:num w:numId="1" w16cid:durableId="1414007293">
    <w:abstractNumId w:val="0"/>
  </w:num>
  <w:num w:numId="2" w16cid:durableId="1146238764">
    <w:abstractNumId w:val="5"/>
  </w:num>
  <w:num w:numId="3" w16cid:durableId="1708027178">
    <w:abstractNumId w:val="1"/>
  </w:num>
  <w:num w:numId="4" w16cid:durableId="1342584513">
    <w:abstractNumId w:val="8"/>
  </w:num>
  <w:num w:numId="5" w16cid:durableId="1890024959">
    <w:abstractNumId w:val="6"/>
  </w:num>
  <w:num w:numId="6" w16cid:durableId="161966621">
    <w:abstractNumId w:val="7"/>
  </w:num>
  <w:num w:numId="7" w16cid:durableId="1293513332">
    <w:abstractNumId w:val="2"/>
  </w:num>
  <w:num w:numId="8" w16cid:durableId="762267026">
    <w:abstractNumId w:val="9"/>
  </w:num>
  <w:num w:numId="9" w16cid:durableId="1013669">
    <w:abstractNumId w:val="4"/>
  </w:num>
  <w:num w:numId="10" w16cid:durableId="998726421">
    <w:abstractNumId w:val="10"/>
  </w:num>
  <w:num w:numId="11" w16cid:durableId="1579055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44C"/>
    <w:rsid w:val="00006AAA"/>
    <w:rsid w:val="00022370"/>
    <w:rsid w:val="000227FE"/>
    <w:rsid w:val="000254B6"/>
    <w:rsid w:val="0004550F"/>
    <w:rsid w:val="00057240"/>
    <w:rsid w:val="000608AC"/>
    <w:rsid w:val="00060A02"/>
    <w:rsid w:val="00082617"/>
    <w:rsid w:val="0009085F"/>
    <w:rsid w:val="000914C6"/>
    <w:rsid w:val="000A3397"/>
    <w:rsid w:val="000A5EC9"/>
    <w:rsid w:val="000B00A2"/>
    <w:rsid w:val="000B5F02"/>
    <w:rsid w:val="000C0998"/>
    <w:rsid w:val="000D040A"/>
    <w:rsid w:val="000D105E"/>
    <w:rsid w:val="000D14A8"/>
    <w:rsid w:val="000D2065"/>
    <w:rsid w:val="000D480A"/>
    <w:rsid w:val="000D673E"/>
    <w:rsid w:val="000E752D"/>
    <w:rsid w:val="000F6356"/>
    <w:rsid w:val="000F6918"/>
    <w:rsid w:val="000F78E0"/>
    <w:rsid w:val="00106607"/>
    <w:rsid w:val="0012395F"/>
    <w:rsid w:val="001423D8"/>
    <w:rsid w:val="00152A41"/>
    <w:rsid w:val="00174A9E"/>
    <w:rsid w:val="00177785"/>
    <w:rsid w:val="00177F69"/>
    <w:rsid w:val="00181623"/>
    <w:rsid w:val="00187C87"/>
    <w:rsid w:val="001A3F37"/>
    <w:rsid w:val="001C5149"/>
    <w:rsid w:val="001D5F67"/>
    <w:rsid w:val="001D634D"/>
    <w:rsid w:val="001D7F58"/>
    <w:rsid w:val="001E2D7D"/>
    <w:rsid w:val="001F6AD6"/>
    <w:rsid w:val="00200F3A"/>
    <w:rsid w:val="002013AC"/>
    <w:rsid w:val="0020428D"/>
    <w:rsid w:val="00207975"/>
    <w:rsid w:val="002159F3"/>
    <w:rsid w:val="00225577"/>
    <w:rsid w:val="00234455"/>
    <w:rsid w:val="002408E8"/>
    <w:rsid w:val="00246C70"/>
    <w:rsid w:val="002629D9"/>
    <w:rsid w:val="002629ED"/>
    <w:rsid w:val="00266089"/>
    <w:rsid w:val="002736C3"/>
    <w:rsid w:val="00275809"/>
    <w:rsid w:val="00295238"/>
    <w:rsid w:val="002B471D"/>
    <w:rsid w:val="002B51D8"/>
    <w:rsid w:val="002B6670"/>
    <w:rsid w:val="002D1F7D"/>
    <w:rsid w:val="002D4318"/>
    <w:rsid w:val="002D6566"/>
    <w:rsid w:val="002E41C5"/>
    <w:rsid w:val="002F4529"/>
    <w:rsid w:val="00301DBF"/>
    <w:rsid w:val="003021EC"/>
    <w:rsid w:val="0030742B"/>
    <w:rsid w:val="00311436"/>
    <w:rsid w:val="00313D76"/>
    <w:rsid w:val="00315050"/>
    <w:rsid w:val="00316E0A"/>
    <w:rsid w:val="003202F8"/>
    <w:rsid w:val="0034181C"/>
    <w:rsid w:val="00342E54"/>
    <w:rsid w:val="00351BE9"/>
    <w:rsid w:val="00357F7D"/>
    <w:rsid w:val="0038326C"/>
    <w:rsid w:val="00383C46"/>
    <w:rsid w:val="00393701"/>
    <w:rsid w:val="003A7BC0"/>
    <w:rsid w:val="003C1558"/>
    <w:rsid w:val="003C18B0"/>
    <w:rsid w:val="003C30D0"/>
    <w:rsid w:val="003E18F2"/>
    <w:rsid w:val="00400D39"/>
    <w:rsid w:val="0042138B"/>
    <w:rsid w:val="004275EC"/>
    <w:rsid w:val="00433876"/>
    <w:rsid w:val="004520AD"/>
    <w:rsid w:val="00456B57"/>
    <w:rsid w:val="00461B2F"/>
    <w:rsid w:val="004638BC"/>
    <w:rsid w:val="004708E4"/>
    <w:rsid w:val="00473F91"/>
    <w:rsid w:val="004758ED"/>
    <w:rsid w:val="0049095C"/>
    <w:rsid w:val="00496D4E"/>
    <w:rsid w:val="004B356E"/>
    <w:rsid w:val="004C6001"/>
    <w:rsid w:val="004C655E"/>
    <w:rsid w:val="004D6316"/>
    <w:rsid w:val="004E2A4A"/>
    <w:rsid w:val="004E3FD0"/>
    <w:rsid w:val="004E4098"/>
    <w:rsid w:val="004F39B2"/>
    <w:rsid w:val="005049DC"/>
    <w:rsid w:val="005071A5"/>
    <w:rsid w:val="00511A3D"/>
    <w:rsid w:val="0052097E"/>
    <w:rsid w:val="0053329C"/>
    <w:rsid w:val="005338FC"/>
    <w:rsid w:val="00552633"/>
    <w:rsid w:val="005634EA"/>
    <w:rsid w:val="00564450"/>
    <w:rsid w:val="00566A97"/>
    <w:rsid w:val="00570CC2"/>
    <w:rsid w:val="00582FCC"/>
    <w:rsid w:val="00585055"/>
    <w:rsid w:val="00585C1F"/>
    <w:rsid w:val="00591648"/>
    <w:rsid w:val="005B2716"/>
    <w:rsid w:val="005B537F"/>
    <w:rsid w:val="005C39AD"/>
    <w:rsid w:val="005C44A1"/>
    <w:rsid w:val="005C6157"/>
    <w:rsid w:val="005C6B8E"/>
    <w:rsid w:val="005D60BD"/>
    <w:rsid w:val="005F1FFE"/>
    <w:rsid w:val="00602AEF"/>
    <w:rsid w:val="00605D19"/>
    <w:rsid w:val="00616A1C"/>
    <w:rsid w:val="00630288"/>
    <w:rsid w:val="006345B9"/>
    <w:rsid w:val="006412E5"/>
    <w:rsid w:val="006422CF"/>
    <w:rsid w:val="00642A46"/>
    <w:rsid w:val="00652777"/>
    <w:rsid w:val="00653F29"/>
    <w:rsid w:val="006570A7"/>
    <w:rsid w:val="00671257"/>
    <w:rsid w:val="0067361A"/>
    <w:rsid w:val="0067789F"/>
    <w:rsid w:val="00687E29"/>
    <w:rsid w:val="00696630"/>
    <w:rsid w:val="006977AC"/>
    <w:rsid w:val="006B00ED"/>
    <w:rsid w:val="006B6B65"/>
    <w:rsid w:val="006C6AEE"/>
    <w:rsid w:val="006C748E"/>
    <w:rsid w:val="006D010D"/>
    <w:rsid w:val="006D71E8"/>
    <w:rsid w:val="006D78B1"/>
    <w:rsid w:val="006E564C"/>
    <w:rsid w:val="006F37B2"/>
    <w:rsid w:val="006F391C"/>
    <w:rsid w:val="006F6225"/>
    <w:rsid w:val="007020DC"/>
    <w:rsid w:val="00702441"/>
    <w:rsid w:val="0070432E"/>
    <w:rsid w:val="007047DD"/>
    <w:rsid w:val="007107A0"/>
    <w:rsid w:val="00712CD7"/>
    <w:rsid w:val="007144A1"/>
    <w:rsid w:val="0071577B"/>
    <w:rsid w:val="00716FA3"/>
    <w:rsid w:val="007307E3"/>
    <w:rsid w:val="00731A9A"/>
    <w:rsid w:val="0073697C"/>
    <w:rsid w:val="0077062E"/>
    <w:rsid w:val="007718DD"/>
    <w:rsid w:val="0077293D"/>
    <w:rsid w:val="007745EF"/>
    <w:rsid w:val="00792828"/>
    <w:rsid w:val="007A216B"/>
    <w:rsid w:val="007A4E6A"/>
    <w:rsid w:val="007C4EE1"/>
    <w:rsid w:val="007C7188"/>
    <w:rsid w:val="007D3F60"/>
    <w:rsid w:val="007D605B"/>
    <w:rsid w:val="007D7732"/>
    <w:rsid w:val="007E1A8E"/>
    <w:rsid w:val="007F65EC"/>
    <w:rsid w:val="007F6873"/>
    <w:rsid w:val="00810EEF"/>
    <w:rsid w:val="00823981"/>
    <w:rsid w:val="00825C1C"/>
    <w:rsid w:val="0083049D"/>
    <w:rsid w:val="00832B66"/>
    <w:rsid w:val="0083553E"/>
    <w:rsid w:val="008367F6"/>
    <w:rsid w:val="008368A6"/>
    <w:rsid w:val="008539D9"/>
    <w:rsid w:val="00855624"/>
    <w:rsid w:val="00882557"/>
    <w:rsid w:val="0089478B"/>
    <w:rsid w:val="00897B56"/>
    <w:rsid w:val="008A6979"/>
    <w:rsid w:val="008C5EB5"/>
    <w:rsid w:val="008E0D07"/>
    <w:rsid w:val="008E3F0E"/>
    <w:rsid w:val="00903AE5"/>
    <w:rsid w:val="00907EDC"/>
    <w:rsid w:val="00910E4C"/>
    <w:rsid w:val="0092556E"/>
    <w:rsid w:val="00926CD9"/>
    <w:rsid w:val="00935D47"/>
    <w:rsid w:val="00942A98"/>
    <w:rsid w:val="00943E27"/>
    <w:rsid w:val="009449F8"/>
    <w:rsid w:val="009475A6"/>
    <w:rsid w:val="009503FF"/>
    <w:rsid w:val="00950F00"/>
    <w:rsid w:val="00954F60"/>
    <w:rsid w:val="00961DCD"/>
    <w:rsid w:val="009706F2"/>
    <w:rsid w:val="0097126E"/>
    <w:rsid w:val="0097358A"/>
    <w:rsid w:val="00975E6F"/>
    <w:rsid w:val="009765AE"/>
    <w:rsid w:val="00982E00"/>
    <w:rsid w:val="00992000"/>
    <w:rsid w:val="00992B66"/>
    <w:rsid w:val="00994885"/>
    <w:rsid w:val="00994A36"/>
    <w:rsid w:val="009A5302"/>
    <w:rsid w:val="009A5AB5"/>
    <w:rsid w:val="009A6A84"/>
    <w:rsid w:val="009B1913"/>
    <w:rsid w:val="009B7A90"/>
    <w:rsid w:val="009C0171"/>
    <w:rsid w:val="009C344C"/>
    <w:rsid w:val="009C4A9B"/>
    <w:rsid w:val="009C4FCA"/>
    <w:rsid w:val="009D1E2B"/>
    <w:rsid w:val="009D30DB"/>
    <w:rsid w:val="009D71B3"/>
    <w:rsid w:val="009F7AE0"/>
    <w:rsid w:val="00A00A88"/>
    <w:rsid w:val="00A02DF3"/>
    <w:rsid w:val="00A111E3"/>
    <w:rsid w:val="00A16B81"/>
    <w:rsid w:val="00A23BEE"/>
    <w:rsid w:val="00A34562"/>
    <w:rsid w:val="00A42D00"/>
    <w:rsid w:val="00A4424B"/>
    <w:rsid w:val="00A448D3"/>
    <w:rsid w:val="00A45275"/>
    <w:rsid w:val="00A45744"/>
    <w:rsid w:val="00A5102F"/>
    <w:rsid w:val="00A53A1F"/>
    <w:rsid w:val="00A53C2F"/>
    <w:rsid w:val="00A57BAC"/>
    <w:rsid w:val="00A67075"/>
    <w:rsid w:val="00A703B9"/>
    <w:rsid w:val="00A776E7"/>
    <w:rsid w:val="00A85118"/>
    <w:rsid w:val="00A95AC8"/>
    <w:rsid w:val="00A96017"/>
    <w:rsid w:val="00AA4DB6"/>
    <w:rsid w:val="00AA66B5"/>
    <w:rsid w:val="00AB6848"/>
    <w:rsid w:val="00AD77AE"/>
    <w:rsid w:val="00AE0739"/>
    <w:rsid w:val="00AE09CA"/>
    <w:rsid w:val="00AE5CCB"/>
    <w:rsid w:val="00AE6B5E"/>
    <w:rsid w:val="00AE7C1E"/>
    <w:rsid w:val="00AF1971"/>
    <w:rsid w:val="00AF65FD"/>
    <w:rsid w:val="00B05656"/>
    <w:rsid w:val="00B06300"/>
    <w:rsid w:val="00B22D47"/>
    <w:rsid w:val="00B25431"/>
    <w:rsid w:val="00B27C87"/>
    <w:rsid w:val="00B33647"/>
    <w:rsid w:val="00B466DE"/>
    <w:rsid w:val="00B50944"/>
    <w:rsid w:val="00B51FDA"/>
    <w:rsid w:val="00B608F1"/>
    <w:rsid w:val="00B659E5"/>
    <w:rsid w:val="00B7421A"/>
    <w:rsid w:val="00B767CA"/>
    <w:rsid w:val="00B77A68"/>
    <w:rsid w:val="00B816B4"/>
    <w:rsid w:val="00B840AE"/>
    <w:rsid w:val="00B84D70"/>
    <w:rsid w:val="00B84F3B"/>
    <w:rsid w:val="00B9245D"/>
    <w:rsid w:val="00B93F92"/>
    <w:rsid w:val="00B958BD"/>
    <w:rsid w:val="00BA23AD"/>
    <w:rsid w:val="00BB5FD0"/>
    <w:rsid w:val="00BD1E36"/>
    <w:rsid w:val="00BE4DD3"/>
    <w:rsid w:val="00BE57B2"/>
    <w:rsid w:val="00BF41AE"/>
    <w:rsid w:val="00BF5D62"/>
    <w:rsid w:val="00C058ED"/>
    <w:rsid w:val="00C06DD4"/>
    <w:rsid w:val="00C155E6"/>
    <w:rsid w:val="00C337AC"/>
    <w:rsid w:val="00C4496D"/>
    <w:rsid w:val="00C617C3"/>
    <w:rsid w:val="00C632CC"/>
    <w:rsid w:val="00C65954"/>
    <w:rsid w:val="00C6725F"/>
    <w:rsid w:val="00C80ED3"/>
    <w:rsid w:val="00C9327B"/>
    <w:rsid w:val="00CA228B"/>
    <w:rsid w:val="00CB0F9B"/>
    <w:rsid w:val="00CB2C00"/>
    <w:rsid w:val="00CB616A"/>
    <w:rsid w:val="00CC03B3"/>
    <w:rsid w:val="00CD0613"/>
    <w:rsid w:val="00CD453A"/>
    <w:rsid w:val="00CE4416"/>
    <w:rsid w:val="00CE496C"/>
    <w:rsid w:val="00CE6496"/>
    <w:rsid w:val="00CF1CC5"/>
    <w:rsid w:val="00CF7D71"/>
    <w:rsid w:val="00D02A2D"/>
    <w:rsid w:val="00D07E64"/>
    <w:rsid w:val="00D20B55"/>
    <w:rsid w:val="00D30CED"/>
    <w:rsid w:val="00D31B8F"/>
    <w:rsid w:val="00D36547"/>
    <w:rsid w:val="00D37770"/>
    <w:rsid w:val="00D400B6"/>
    <w:rsid w:val="00D4267F"/>
    <w:rsid w:val="00D5249C"/>
    <w:rsid w:val="00D54A46"/>
    <w:rsid w:val="00D73318"/>
    <w:rsid w:val="00D766CD"/>
    <w:rsid w:val="00D76ED2"/>
    <w:rsid w:val="00DA2449"/>
    <w:rsid w:val="00DA4664"/>
    <w:rsid w:val="00DA6CF7"/>
    <w:rsid w:val="00DA71F9"/>
    <w:rsid w:val="00DC1E0A"/>
    <w:rsid w:val="00DD1C6C"/>
    <w:rsid w:val="00DE3C11"/>
    <w:rsid w:val="00DE783F"/>
    <w:rsid w:val="00DF19AB"/>
    <w:rsid w:val="00DF258C"/>
    <w:rsid w:val="00DF4730"/>
    <w:rsid w:val="00E017C5"/>
    <w:rsid w:val="00E03DD8"/>
    <w:rsid w:val="00E11F66"/>
    <w:rsid w:val="00E15C91"/>
    <w:rsid w:val="00E21B47"/>
    <w:rsid w:val="00E301EE"/>
    <w:rsid w:val="00E37C4C"/>
    <w:rsid w:val="00E41514"/>
    <w:rsid w:val="00E4467C"/>
    <w:rsid w:val="00E4610E"/>
    <w:rsid w:val="00E467B4"/>
    <w:rsid w:val="00E726B7"/>
    <w:rsid w:val="00E72CDC"/>
    <w:rsid w:val="00E7648B"/>
    <w:rsid w:val="00E84F0E"/>
    <w:rsid w:val="00E9022D"/>
    <w:rsid w:val="00EA3476"/>
    <w:rsid w:val="00EA6CC8"/>
    <w:rsid w:val="00EB48F6"/>
    <w:rsid w:val="00EB719F"/>
    <w:rsid w:val="00EC17D8"/>
    <w:rsid w:val="00EC2A45"/>
    <w:rsid w:val="00EC5FE7"/>
    <w:rsid w:val="00EE1C1E"/>
    <w:rsid w:val="00EE4748"/>
    <w:rsid w:val="00F027F9"/>
    <w:rsid w:val="00F1091B"/>
    <w:rsid w:val="00F116E2"/>
    <w:rsid w:val="00F1795D"/>
    <w:rsid w:val="00F23D67"/>
    <w:rsid w:val="00F354E0"/>
    <w:rsid w:val="00F40EA7"/>
    <w:rsid w:val="00F43F64"/>
    <w:rsid w:val="00F520A5"/>
    <w:rsid w:val="00F5247B"/>
    <w:rsid w:val="00F62C73"/>
    <w:rsid w:val="00F661C2"/>
    <w:rsid w:val="00F82D9B"/>
    <w:rsid w:val="00F85902"/>
    <w:rsid w:val="00F918A3"/>
    <w:rsid w:val="00FA337F"/>
    <w:rsid w:val="00FB79D6"/>
    <w:rsid w:val="00FC2382"/>
    <w:rsid w:val="00FE6E67"/>
    <w:rsid w:val="00FF06A9"/>
    <w:rsid w:val="08BD3C0F"/>
    <w:rsid w:val="0EDB6088"/>
    <w:rsid w:val="177D6FD4"/>
    <w:rsid w:val="1AE11D60"/>
    <w:rsid w:val="29BB5456"/>
    <w:rsid w:val="2E1A4D59"/>
    <w:rsid w:val="308211D7"/>
    <w:rsid w:val="311B7D61"/>
    <w:rsid w:val="36F63D19"/>
    <w:rsid w:val="3A506C0B"/>
    <w:rsid w:val="52AF78D9"/>
    <w:rsid w:val="562F13E2"/>
    <w:rsid w:val="58A51610"/>
    <w:rsid w:val="653A3E1A"/>
    <w:rsid w:val="68EB2120"/>
    <w:rsid w:val="696045CC"/>
    <w:rsid w:val="6A6467C9"/>
    <w:rsid w:val="6D1A6564"/>
    <w:rsid w:val="70110306"/>
    <w:rsid w:val="77E9137C"/>
    <w:rsid w:val="7BCC32B8"/>
    <w:rsid w:val="7DE962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40702"/>
  <w15:docId w15:val="{0B4F2CA3-8CBC-114E-B125-CB5BA3E2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semiHidden="1" w:unhideWhenUsed="1"/>
    <w:lsdException w:name="index 1" w:unhideWhenUsed="1"/>
    <w:lsdException w:name="index 2" w:unhideWhenUsed="1"/>
    <w:lsdException w:name="index 3" w:unhideWhenUsed="1"/>
    <w:lsdException w:name="index 4" w:unhideWhenUsed="1"/>
    <w:lsdException w:name="index 5"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nhideWhenUsed="1"/>
    <w:lsdException w:name="List Number 2" w:semiHidden="1" w:unhideWhenUsed="1"/>
    <w:lsdException w:name="List Number 3" w:semiHidden="1"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unhideWhenUsed="1"/>
    <w:lsdException w:name="Block Text"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qFormat/>
    <w:pPr>
      <w:keepNext/>
      <w:spacing w:after="0" w:line="240" w:lineRule="auto"/>
      <w:jc w:val="both"/>
      <w:outlineLvl w:val="0"/>
    </w:pPr>
    <w:rPr>
      <w:rFonts w:ascii="Arial" w:eastAsia="Times New Roman" w:hAnsi="Arial" w:cs="Arial"/>
      <w:b/>
      <w:bCs/>
      <w:smallCaps/>
      <w:lang w:eastAsia="zh-CN"/>
    </w:rPr>
  </w:style>
  <w:style w:type="paragraph" w:styleId="Heading2">
    <w:name w:val="heading 2"/>
    <w:basedOn w:val="Normal"/>
    <w:next w:val="Normal"/>
    <w:link w:val="Heading2Char"/>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qFormat/>
    <w:pPr>
      <w:jc w:val="both"/>
    </w:pPr>
    <w:rPr>
      <w:szCs w:val="20"/>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semiHidden/>
    <w:unhideWhenUsed/>
    <w:qFormat/>
    <w:pPr>
      <w:spacing w:line="240" w:lineRule="auto"/>
    </w:pPr>
    <w:rPr>
      <w:sz w:val="20"/>
      <w:szCs w:val="20"/>
    </w:rPr>
  </w:style>
  <w:style w:type="paragraph" w:styleId="CommentSubject">
    <w:name w:val="annotation subject"/>
    <w:basedOn w:val="CommentText"/>
    <w:next w:val="CommentText"/>
    <w:link w:val="CommentSubjectChar"/>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nhideWhenUsed/>
    <w:qFormat/>
    <w:pPr>
      <w:tabs>
        <w:tab w:val="center" w:pos="4680"/>
        <w:tab w:val="right" w:pos="9360"/>
      </w:tabs>
      <w:spacing w:after="0" w:line="240" w:lineRule="auto"/>
    </w:pPr>
  </w:style>
  <w:style w:type="paragraph" w:styleId="HTMLPreformatted">
    <w:name w:val="HTML Preformatted"/>
    <w:basedOn w:val="Normal"/>
    <w:link w:val="HTMLPreformatted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semiHidden/>
    <w:unhideWhenUsed/>
    <w:qFormat/>
    <w:pPr>
      <w:spacing w:after="24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qFormat/>
    <w:pPr>
      <w:spacing w:after="160"/>
    </w:pPr>
    <w:rPr>
      <w:rFonts w:eastAsiaTheme="minorEastAsia"/>
      <w:color w:val="595959" w:themeColor="text1" w:themeTint="A6"/>
      <w:spacing w:val="15"/>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HeaderChar">
    <w:name w:val="Header Char"/>
    <w:basedOn w:val="DefaultParagraphFont"/>
    <w:link w:val="Header"/>
    <w:qFormat/>
  </w:style>
  <w:style w:type="character" w:customStyle="1" w:styleId="FooterChar">
    <w:name w:val="Footer Char"/>
    <w:basedOn w:val="DefaultParagraphFont"/>
    <w:link w:val="Footer"/>
    <w:uiPriority w:val="99"/>
    <w:qFormat/>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CommentTextChar">
    <w:name w:val="Comment Text Char"/>
    <w:basedOn w:val="DefaultParagraphFont"/>
    <w:link w:val="CommentText"/>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Heading1Char">
    <w:name w:val="Heading 1 Char"/>
    <w:basedOn w:val="DefaultParagraphFont"/>
    <w:link w:val="Heading1"/>
    <w:qFormat/>
    <w:rPr>
      <w:rFonts w:ascii="Arial" w:eastAsia="Times New Roman" w:hAnsi="Arial" w:cs="Arial"/>
      <w:b/>
      <w:bCs/>
      <w:smallCaps/>
      <w:lang w:eastAsia="zh-CN"/>
    </w:rPr>
  </w:style>
  <w:style w:type="character" w:customStyle="1" w:styleId="Heading2Char">
    <w:name w:val="Heading 2 Char"/>
    <w:basedOn w:val="DefaultParagraphFont"/>
    <w:link w:val="Heading2"/>
    <w:qFormat/>
    <w:rPr>
      <w:rFonts w:asciiTheme="majorHAnsi" w:eastAsiaTheme="majorEastAsia" w:hAnsiTheme="majorHAnsi" w:cstheme="majorBidi"/>
      <w:color w:val="365F91" w:themeColor="accent1" w:themeShade="BF"/>
      <w:sz w:val="26"/>
      <w:szCs w:val="26"/>
    </w:rPr>
  </w:style>
  <w:style w:type="character" w:customStyle="1" w:styleId="TitleChar">
    <w:name w:val="Title Char"/>
    <w:basedOn w:val="DefaultParagraphFont"/>
    <w:link w:val="Title"/>
    <w:qFormat/>
    <w:rPr>
      <w:rFonts w:ascii="Times New Roman" w:eastAsia="Times New Roman" w:hAnsi="Times New Roman" w:cs="Times New Roman"/>
      <w:b/>
      <w:sz w:val="24"/>
      <w:szCs w:val="20"/>
      <w:lang w:eastAsia="ar-SA"/>
    </w:rPr>
  </w:style>
  <w:style w:type="character" w:customStyle="1" w:styleId="SubtitleChar">
    <w:name w:val="Subtitle Char"/>
    <w:basedOn w:val="DefaultParagraphFont"/>
    <w:link w:val="Subtitle"/>
    <w:qFormat/>
    <w:rPr>
      <w:rFonts w:eastAsiaTheme="minorEastAsia"/>
      <w:color w:val="595959" w:themeColor="text1" w:themeTint="A6"/>
      <w:spacing w:val="15"/>
    </w:rPr>
  </w:style>
  <w:style w:type="paragraph" w:customStyle="1" w:styleId="Address2">
    <w:name w:val="Address 2"/>
    <w:basedOn w:val="Normal"/>
    <w:link w:val="Address2Char"/>
    <w:qFormat/>
    <w:pPr>
      <w:spacing w:after="0" w:line="160" w:lineRule="atLeast"/>
      <w:jc w:val="both"/>
    </w:pPr>
    <w:rPr>
      <w:rFonts w:ascii="Arial" w:eastAsia="Times New Roman" w:hAnsi="Arial" w:cs="Times New Roman"/>
      <w:sz w:val="14"/>
      <w:szCs w:val="20"/>
    </w:rPr>
  </w:style>
  <w:style w:type="character" w:customStyle="1" w:styleId="HTMLPreformattedChar">
    <w:name w:val="HTML Preformatted Char"/>
    <w:basedOn w:val="DefaultParagraphFont"/>
    <w:link w:val="HTMLPreformatted"/>
    <w:qFormat/>
    <w:rPr>
      <w:rFonts w:ascii="Courier New" w:eastAsia="Times New Roman" w:hAnsi="Courier New" w:cs="Courier New"/>
      <w:sz w:val="20"/>
      <w:szCs w:val="20"/>
    </w:rPr>
  </w:style>
  <w:style w:type="character" w:customStyle="1" w:styleId="Address2Char">
    <w:name w:val="Address 2 Char"/>
    <w:link w:val="Address2"/>
    <w:qFormat/>
    <w:rPr>
      <w:rFonts w:ascii="Arial" w:eastAsia="Times New Roman" w:hAnsi="Arial" w:cs="Times New Roman"/>
      <w:sz w:val="14"/>
      <w:szCs w:val="20"/>
    </w:rPr>
  </w:style>
  <w:style w:type="paragraph" w:customStyle="1" w:styleId="DescribHang">
    <w:name w:val="Describ Hang"/>
    <w:basedOn w:val="Normal"/>
    <w:qFormat/>
    <w:pPr>
      <w:tabs>
        <w:tab w:val="left" w:pos="720"/>
        <w:tab w:val="left" w:pos="2880"/>
        <w:tab w:val="left" w:pos="3240"/>
      </w:tabs>
      <w:suppressAutoHyphens/>
      <w:spacing w:after="0" w:line="280" w:lineRule="atLeast"/>
      <w:ind w:left="1080"/>
    </w:pPr>
    <w:rPr>
      <w:rFonts w:ascii="Garamond" w:eastAsia="Times New Roman" w:hAnsi="Garamond" w:cs="Arial"/>
      <w:bCs/>
      <w:color w:val="000000"/>
      <w:szCs w:val="20"/>
      <w:lang w:eastAsia="ar-SA"/>
    </w:rPr>
  </w:style>
  <w:style w:type="paragraph" w:customStyle="1" w:styleId="Heading">
    <w:name w:val="Heading"/>
    <w:basedOn w:val="Normal"/>
    <w:next w:val="BodyText"/>
    <w:qFormat/>
    <w:pPr>
      <w:suppressAutoHyphens/>
      <w:autoSpaceDE w:val="0"/>
      <w:jc w:val="center"/>
    </w:pPr>
    <w:rPr>
      <w:rFonts w:ascii="Book Antiqua" w:hAnsi="Book Antiqua" w:cs="Book Antiqua"/>
      <w:b/>
      <w:bCs/>
      <w:color w:val="000000"/>
      <w:sz w:val="32"/>
      <w:szCs w:val="32"/>
      <w:u w:val="single"/>
      <w:lang w:eastAsia="zh-CN"/>
    </w:rPr>
  </w:style>
  <w:style w:type="paragraph" w:customStyle="1" w:styleId="Default">
    <w:name w:val="Default"/>
    <w:rsid w:val="00E72CDC"/>
    <w:pPr>
      <w:autoSpaceDE w:val="0"/>
      <w:autoSpaceDN w:val="0"/>
      <w:adjustRightInd w:val="0"/>
    </w:pPr>
    <w:rPr>
      <w:rFonts w:eastAsia="Times New Roman" w:cs="Calibri"/>
      <w:color w:val="000000"/>
      <w:sz w:val="24"/>
      <w:szCs w:val="24"/>
      <w:lang w:val="en-US" w:eastAsia="en-US"/>
    </w:rPr>
  </w:style>
  <w:style w:type="character" w:styleId="FollowedHyperlink">
    <w:name w:val="FollowedHyperlink"/>
    <w:basedOn w:val="DefaultParagraphFont"/>
    <w:semiHidden/>
    <w:unhideWhenUsed/>
    <w:rsid w:val="000227FE"/>
    <w:rPr>
      <w:color w:val="800080" w:themeColor="followedHyperlink"/>
      <w:u w:val="single"/>
    </w:rPr>
  </w:style>
  <w:style w:type="character" w:styleId="UnresolvedMention">
    <w:name w:val="Unresolved Mention"/>
    <w:basedOn w:val="DefaultParagraphFont"/>
    <w:uiPriority w:val="99"/>
    <w:semiHidden/>
    <w:unhideWhenUsed/>
    <w:rsid w:val="00022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69047">
      <w:bodyDiv w:val="1"/>
      <w:marLeft w:val="0"/>
      <w:marRight w:val="0"/>
      <w:marTop w:val="0"/>
      <w:marBottom w:val="0"/>
      <w:divBdr>
        <w:top w:val="none" w:sz="0" w:space="0" w:color="auto"/>
        <w:left w:val="none" w:sz="0" w:space="0" w:color="auto"/>
        <w:bottom w:val="none" w:sz="0" w:space="0" w:color="auto"/>
        <w:right w:val="none" w:sz="0" w:space="0" w:color="auto"/>
      </w:divBdr>
    </w:div>
    <w:div w:id="162817757">
      <w:bodyDiv w:val="1"/>
      <w:marLeft w:val="0"/>
      <w:marRight w:val="0"/>
      <w:marTop w:val="0"/>
      <w:marBottom w:val="0"/>
      <w:divBdr>
        <w:top w:val="none" w:sz="0" w:space="0" w:color="auto"/>
        <w:left w:val="none" w:sz="0" w:space="0" w:color="auto"/>
        <w:bottom w:val="none" w:sz="0" w:space="0" w:color="auto"/>
        <w:right w:val="none" w:sz="0" w:space="0" w:color="auto"/>
      </w:divBdr>
    </w:div>
    <w:div w:id="398478619">
      <w:bodyDiv w:val="1"/>
      <w:marLeft w:val="0"/>
      <w:marRight w:val="0"/>
      <w:marTop w:val="0"/>
      <w:marBottom w:val="0"/>
      <w:divBdr>
        <w:top w:val="none" w:sz="0" w:space="0" w:color="auto"/>
        <w:left w:val="none" w:sz="0" w:space="0" w:color="auto"/>
        <w:bottom w:val="none" w:sz="0" w:space="0" w:color="auto"/>
        <w:right w:val="none" w:sz="0" w:space="0" w:color="auto"/>
      </w:divBdr>
    </w:div>
    <w:div w:id="1057316350">
      <w:bodyDiv w:val="1"/>
      <w:marLeft w:val="0"/>
      <w:marRight w:val="0"/>
      <w:marTop w:val="0"/>
      <w:marBottom w:val="0"/>
      <w:divBdr>
        <w:top w:val="none" w:sz="0" w:space="0" w:color="auto"/>
        <w:left w:val="none" w:sz="0" w:space="0" w:color="auto"/>
        <w:bottom w:val="none" w:sz="0" w:space="0" w:color="auto"/>
        <w:right w:val="none" w:sz="0" w:space="0" w:color="auto"/>
      </w:divBdr>
    </w:div>
    <w:div w:id="1291401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4.bp.blogspot.com/-mFdRmJCikJ0/TybGfi9B3SI/AAAAAAAAJKs/-I_Wck-I8vg/s400/ITIL.PNG" TargetMode="External"/><Relationship Id="rId1" Type="http://schemas.openxmlformats.org/officeDocument/2006/relationships/image" Target="media/image1.png"/><Relationship Id="rId4" Type="http://schemas.openxmlformats.org/officeDocument/2006/relationships/hyperlink" Target="https://www.linkedin.com/in/nizam-raja-ratna-mohamed-74b85b7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7</Pages>
  <Words>2211</Words>
  <Characters>12605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Cognizant</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Raghuraman</dc:creator>
  <cp:lastModifiedBy>Nizam Raja Ratna Mohamed</cp:lastModifiedBy>
  <cp:revision>13</cp:revision>
  <dcterms:created xsi:type="dcterms:W3CDTF">2023-09-30T06:02:00Z</dcterms:created>
  <dcterms:modified xsi:type="dcterms:W3CDTF">2023-11-17T12:23:00Z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5BC6417D432F4DB6851D3982CFF53486</vt:lpwstr>
  </property>
  <property fmtid="{D5CDD505-2E9C-101B-9397-08002B2CF9AE}" pid="4" name="MSIP_Label_a0819fa7-4367-4500-ba88-dd630d977609_Enabled">
    <vt:lpwstr>true</vt:lpwstr>
  </property>
  <property fmtid="{D5CDD505-2E9C-101B-9397-08002B2CF9AE}" pid="5" name="MSIP_Label_a0819fa7-4367-4500-ba88-dd630d977609_SetDate">
    <vt:lpwstr>2023-09-30T06:05:23Z</vt:lpwstr>
  </property>
  <property fmtid="{D5CDD505-2E9C-101B-9397-08002B2CF9AE}" pid="6" name="MSIP_Label_a0819fa7-4367-4500-ba88-dd630d977609_Method">
    <vt:lpwstr>Standard</vt:lpwstr>
  </property>
  <property fmtid="{D5CDD505-2E9C-101B-9397-08002B2CF9AE}" pid="7" name="MSIP_Label_a0819fa7-4367-4500-ba88-dd630d977609_Name">
    <vt:lpwstr>a0819fa7-4367-4500-ba88-dd630d977609</vt:lpwstr>
  </property>
  <property fmtid="{D5CDD505-2E9C-101B-9397-08002B2CF9AE}" pid="8" name="MSIP_Label_a0819fa7-4367-4500-ba88-dd630d977609_SiteId">
    <vt:lpwstr>63ce7d59-2f3e-42cd-a8cc-be764cff5eb6</vt:lpwstr>
  </property>
  <property fmtid="{D5CDD505-2E9C-101B-9397-08002B2CF9AE}" pid="9" name="MSIP_Label_a0819fa7-4367-4500-ba88-dd630d977609_ActionId">
    <vt:lpwstr>9776d035-3608-4d57-9c7a-7b5a99b87b6f</vt:lpwstr>
  </property>
  <property fmtid="{D5CDD505-2E9C-101B-9397-08002B2CF9AE}" pid="10" name="MSIP_Label_a0819fa7-4367-4500-ba88-dd630d977609_ContentBits">
    <vt:lpwstr>0</vt:lpwstr>
  </property>
</Properties>
</file>