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right="27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</w:t>
      </w:r>
      <w:r w:rsidDel="00000000" w:rsidR="00000000" w:rsidRPr="00000000">
        <w:rPr>
          <w:rFonts w:ascii="Calibri" w:cs="Calibri" w:eastAsia="Calibri" w:hAnsi="Calibri"/>
          <w:b w:val="1"/>
          <w:color w:val="524da4"/>
          <w:sz w:val="24"/>
          <w:szCs w:val="24"/>
          <w:rtl w:val="0"/>
        </w:rPr>
        <w:t xml:space="preserve">Sudharshan Reddy 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bottom w:color="000000" w:space="1" w:sz="12" w:val="single"/>
        </w:pBdr>
        <w:spacing w:after="0" w:line="240" w:lineRule="auto"/>
        <w:rPr>
          <w:rFonts w:ascii="Calibri" w:cs="Calibri" w:eastAsia="Calibri" w:hAnsi="Calibri"/>
          <w:color w:val="524da4"/>
        </w:rPr>
      </w:pPr>
      <w:r w:rsidDel="00000000" w:rsidR="00000000" w:rsidRPr="00000000">
        <w:rPr>
          <w:color w:val="524da4"/>
          <w:rtl w:val="0"/>
        </w:rPr>
        <w:t xml:space="preserve">Senior Integration Specialist</w:t>
      </w:r>
      <w:r w:rsidDel="00000000" w:rsidR="00000000" w:rsidRPr="00000000">
        <w:rPr>
          <w:rFonts w:ascii="Calibri" w:cs="Calibri" w:eastAsia="Calibri" w:hAnsi="Calibri"/>
          <w:color w:val="524da4"/>
          <w:rtl w:val="0"/>
        </w:rPr>
        <w:tab/>
        <w:tab/>
        <w:tab/>
        <w:tab/>
        <w:tab/>
        <w:tab/>
        <w:tab/>
        <w:t xml:space="preserve">+</w:t>
      </w:r>
      <w:r w:rsidDel="00000000" w:rsidR="00000000" w:rsidRPr="00000000">
        <w:rPr>
          <w:color w:val="524da4"/>
          <w:rtl w:val="0"/>
        </w:rPr>
        <w:t xml:space="preserve">91</w:t>
      </w:r>
      <w:r w:rsidDel="00000000" w:rsidR="00000000" w:rsidRPr="00000000">
        <w:rPr>
          <w:rFonts w:ascii="Calibri" w:cs="Calibri" w:eastAsia="Calibri" w:hAnsi="Calibri"/>
          <w:color w:val="524da4"/>
          <w:rtl w:val="0"/>
        </w:rPr>
        <w:t xml:space="preserve"> </w:t>
      </w:r>
      <w:r w:rsidDel="00000000" w:rsidR="00000000" w:rsidRPr="00000000">
        <w:rPr>
          <w:color w:val="524da4"/>
          <w:rtl w:val="0"/>
        </w:rPr>
        <w:t xml:space="preserve">9160677331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bottom w:color="000000" w:space="1" w:sz="12" w:val="single"/>
        </w:pBdr>
        <w:spacing w:after="0" w:line="240" w:lineRule="auto"/>
        <w:rPr>
          <w:rFonts w:ascii="Calibri" w:cs="Calibri" w:eastAsia="Calibri" w:hAnsi="Calibri"/>
          <w:color w:val="524da4"/>
        </w:rPr>
      </w:pPr>
      <w:r w:rsidDel="00000000" w:rsidR="00000000" w:rsidRPr="00000000">
        <w:rPr>
          <w:rFonts w:ascii="Calibri" w:cs="Calibri" w:eastAsia="Calibri" w:hAnsi="Calibri"/>
          <w:color w:val="524da4"/>
          <w:rtl w:val="0"/>
        </w:rPr>
        <w:t xml:space="preserve">K</w:t>
      </w:r>
      <w:r w:rsidDel="00000000" w:rsidR="00000000" w:rsidRPr="00000000">
        <w:rPr>
          <w:color w:val="524da4"/>
          <w:rtl w:val="0"/>
        </w:rPr>
        <w:t xml:space="preserve">atha.sudharshan</w:t>
      </w:r>
      <w:r w:rsidDel="00000000" w:rsidR="00000000" w:rsidRPr="00000000">
        <w:rPr>
          <w:rFonts w:ascii="Calibri" w:cs="Calibri" w:eastAsia="Calibri" w:hAnsi="Calibri"/>
          <w:color w:val="524da4"/>
          <w:rtl w:val="0"/>
        </w:rPr>
        <w:t xml:space="preserve">@gmail.com</w:t>
      </w:r>
    </w:p>
    <w:p w:rsidR="00000000" w:rsidDel="00000000" w:rsidP="00000000" w:rsidRDefault="00000000" w:rsidRPr="00000000" w14:paraId="00000006">
      <w:pPr>
        <w:spacing w:after="0" w:before="240" w:lineRule="auto"/>
        <w:jc w:val="both"/>
        <w:rPr>
          <w:rFonts w:ascii="Calibri" w:cs="Calibri" w:eastAsia="Calibri" w:hAnsi="Calibri"/>
          <w:b w:val="1"/>
          <w:color w:val="524da4"/>
          <w:u w:val="single"/>
        </w:rPr>
      </w:pPr>
      <w:r w:rsidDel="00000000" w:rsidR="00000000" w:rsidRPr="00000000">
        <w:rPr>
          <w:b w:val="1"/>
          <w:color w:val="524da4"/>
          <w:u w:val="single"/>
          <w:rtl w:val="0"/>
        </w:rPr>
        <w:t xml:space="preserve">PROFESSIONAL </w:t>
      </w:r>
      <w:r w:rsidDel="00000000" w:rsidR="00000000" w:rsidRPr="00000000">
        <w:rPr>
          <w:rFonts w:ascii="Calibri" w:cs="Calibri" w:eastAsia="Calibri" w:hAnsi="Calibri"/>
          <w:b w:val="1"/>
          <w:color w:val="524da4"/>
          <w:u w:val="single"/>
          <w:rtl w:val="0"/>
        </w:rPr>
        <w:t xml:space="preserve">SUMMARY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Experienced Senior Integration Specialist with 8+ years of expertise in designing, developing, and maintaining MuleSoft applications/APIs. Proficient in advanced Java/J2EE frameworks, adept at managing environments, implementing DevOps practices, and overseeing the full SDLC. A proactive leader fostering team excellence through mentoring, advocating best practices, code reviews and ensuring seamless project execution.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240" w:lineRule="auto"/>
        <w:jc w:val="both"/>
        <w:rPr>
          <w:rFonts w:ascii="Calibri" w:cs="Calibri" w:eastAsia="Calibri" w:hAnsi="Calibri"/>
          <w:b w:val="1"/>
          <w:color w:val="524da4"/>
          <w:u w:val="single"/>
        </w:rPr>
      </w:pPr>
      <w:r w:rsidDel="00000000" w:rsidR="00000000" w:rsidRPr="00000000">
        <w:rPr>
          <w:b w:val="1"/>
          <w:color w:val="524da4"/>
          <w:u w:val="single"/>
          <w:rtl w:val="0"/>
        </w:rPr>
        <w:t xml:space="preserve">KEY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Proficient in </w:t>
      </w:r>
      <w:r w:rsidDel="00000000" w:rsidR="00000000" w:rsidRPr="00000000">
        <w:rPr>
          <w:b w:val="1"/>
          <w:rtl w:val="0"/>
        </w:rPr>
        <w:t xml:space="preserve">MuleSoft Anypoint Platform and Java/J2EE</w:t>
      </w:r>
      <w:r w:rsidDel="00000000" w:rsidR="00000000" w:rsidRPr="00000000">
        <w:rPr>
          <w:rtl w:val="0"/>
        </w:rPr>
        <w:t xml:space="preserve"> as</w:t>
      </w:r>
      <w:r w:rsidDel="00000000" w:rsidR="00000000" w:rsidRPr="00000000">
        <w:rPr>
          <w:b w:val="1"/>
          <w:rtl w:val="0"/>
        </w:rPr>
        <w:t xml:space="preserve"> Technical Lead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b w:val="1"/>
          <w:rtl w:val="0"/>
        </w:rPr>
        <w:t xml:space="preserve">Architect.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line="240" w:lineRule="auto"/>
        <w:ind w:left="360"/>
        <w:jc w:val="both"/>
        <w:rPr/>
      </w:pPr>
      <w:r w:rsidDel="00000000" w:rsidR="00000000" w:rsidRPr="00000000">
        <w:rPr>
          <w:rtl w:val="0"/>
        </w:rPr>
        <w:t xml:space="preserve">Brings over 4 years of hands-on onsite expertise collaborating with various clients in the Retail, eCommerce, and Transportation sectors.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Collaborated with business stakeholders to understand business requirements, provide estimates, and then translate into </w:t>
      </w:r>
      <w:r w:rsidDel="00000000" w:rsidR="00000000" w:rsidRPr="00000000">
        <w:rPr>
          <w:b w:val="1"/>
          <w:rtl w:val="0"/>
        </w:rPr>
        <w:t xml:space="preserve">design documents (HLD/SDD)</w:t>
      </w:r>
      <w:r w:rsidDel="00000000" w:rsidR="00000000" w:rsidRPr="00000000">
        <w:rPr>
          <w:rtl w:val="0"/>
        </w:rPr>
        <w:t xml:space="preserve"> with various solution options 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Crafted precise specifications, empowering development teams to efficiently construct solutions.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Mentored a team in conceptualizing, developing, and implementing MuleSoft solutions, steering clients through digital transformation.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Achieved the development of API-led solutions harmonizing with clients' overarching digital transformation initiatives, delivering substantial business value.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line="240" w:lineRule="auto"/>
        <w:ind w:left="360"/>
        <w:jc w:val="both"/>
      </w:pPr>
      <w:r w:rsidDel="00000000" w:rsidR="00000000" w:rsidRPr="00000000">
        <w:rPr>
          <w:rtl w:val="0"/>
        </w:rPr>
        <w:t xml:space="preserve">Proficient in crafting </w:t>
      </w:r>
      <w:r w:rsidDel="00000000" w:rsidR="00000000" w:rsidRPr="00000000">
        <w:rPr>
          <w:b w:val="1"/>
          <w:rtl w:val="0"/>
        </w:rPr>
        <w:t xml:space="preserve">custom policies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b w:val="1"/>
          <w:rtl w:val="0"/>
        </w:rPr>
        <w:t xml:space="preserve">connector</w:t>
      </w:r>
      <w:r w:rsidDel="00000000" w:rsidR="00000000" w:rsidRPr="00000000">
        <w:rPr>
          <w:rtl w:val="0"/>
        </w:rPr>
        <w:t xml:space="preserve"> implementations.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Accomplished in creation of reusable APIs, fragments, templates, error handling and CDMs.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Expertise in processing large sets of file/data to target systems by implementing </w:t>
      </w:r>
      <w:r w:rsidDel="00000000" w:rsidR="00000000" w:rsidRPr="00000000">
        <w:rPr>
          <w:b w:val="1"/>
          <w:rtl w:val="0"/>
        </w:rPr>
        <w:t xml:space="preserve">File Transfer Framework</w:t>
      </w:r>
      <w:r w:rsidDel="00000000" w:rsidR="00000000" w:rsidRPr="00000000">
        <w:rPr>
          <w:rtl w:val="0"/>
        </w:rPr>
        <w:t xml:space="preserve">. Like </w:t>
      </w:r>
      <w:r w:rsidDel="00000000" w:rsidR="00000000" w:rsidRPr="00000000">
        <w:rPr>
          <w:b w:val="1"/>
          <w:rtl w:val="0"/>
        </w:rPr>
        <w:t xml:space="preserve">SFTP, FTP, Sharepoint, Azure Blob.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Expertise in </w:t>
      </w:r>
      <w:r w:rsidDel="00000000" w:rsidR="00000000" w:rsidRPr="00000000">
        <w:rPr>
          <w:b w:val="1"/>
          <w:rtl w:val="0"/>
        </w:rPr>
        <w:t xml:space="preserve">SaaS/cloud integrations</w:t>
      </w:r>
      <w:r w:rsidDel="00000000" w:rsidR="00000000" w:rsidRPr="00000000">
        <w:rPr>
          <w:rtl w:val="0"/>
        </w:rPr>
        <w:t xml:space="preserve">  and processing large sets of data/files like </w:t>
      </w:r>
      <w:r w:rsidDel="00000000" w:rsidR="00000000" w:rsidRPr="00000000">
        <w:rPr>
          <w:b w:val="1"/>
          <w:rtl w:val="0"/>
        </w:rPr>
        <w:t xml:space="preserve">Salesforce, Azure (Blob &amp; Key Vault), AWS, SAP (Success Factors and S4/Hana),  and Databases.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Designed and implemented solutions using different design principles like Event driven and reliable.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Expertise in using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Batch Jobs, Transaction Management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and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Cache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(Object Store) to reduce the processing time and to speed up processing.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line="240" w:lineRule="auto"/>
        <w:ind w:left="360"/>
        <w:jc w:val="both"/>
        <w:rPr>
          <w:highlight w:val="white"/>
        </w:rPr>
      </w:pPr>
      <w:r w:rsidDel="00000000" w:rsidR="00000000" w:rsidRPr="00000000">
        <w:rPr>
          <w:rtl w:val="0"/>
        </w:rPr>
        <w:t xml:space="preserve">Experience in Load balancers, VMs and VPC peering between public /private networks for Cloud and On-premises servers.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Took ownership of build pipelines(</w:t>
      </w:r>
      <w:r w:rsidDel="00000000" w:rsidR="00000000" w:rsidRPr="00000000">
        <w:rPr>
          <w:b w:val="1"/>
          <w:rtl w:val="0"/>
        </w:rPr>
        <w:t xml:space="preserve">CI/CD</w:t>
      </w:r>
      <w:r w:rsidDel="00000000" w:rsidR="00000000" w:rsidRPr="00000000">
        <w:rPr>
          <w:rtl w:val="0"/>
        </w:rPr>
        <w:t xml:space="preserve">) and automation, ensuring efficiency and repeatability of processes.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hd w:fill="ffffff" w:val="clear"/>
        <w:spacing w:after="0" w:before="0" w:lineRule="auto"/>
        <w:ind w:left="36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  <w:t xml:space="preserve">Proficient in analytical problem-solving with a focus on debugging, performance optimization, including heap and thread analysis, and code optimization.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hd w:fill="ffffff" w:val="clear"/>
        <w:spacing w:after="0" w:before="0" w:lineRule="auto"/>
        <w:ind w:left="360" w:hanging="360"/>
        <w:rPr>
          <w:u w:val="none"/>
        </w:rPr>
      </w:pPr>
      <w:r w:rsidDel="00000000" w:rsidR="00000000" w:rsidRPr="00000000">
        <w:rPr>
          <w:rtl w:val="0"/>
        </w:rPr>
        <w:t xml:space="preserve">Experienced in successfully migrating applications from Mule 3 to Mule 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240" w:lineRule="auto"/>
        <w:jc w:val="both"/>
        <w:rPr>
          <w:b w:val="1"/>
          <w:color w:val="524da4"/>
          <w:u w:val="single"/>
        </w:rPr>
      </w:pPr>
      <w:r w:rsidDel="00000000" w:rsidR="00000000" w:rsidRPr="00000000">
        <w:rPr>
          <w:b w:val="1"/>
          <w:color w:val="524da4"/>
          <w:u w:val="single"/>
          <w:rtl w:val="0"/>
        </w:rPr>
        <w:t xml:space="preserve">CERTIFICATIONS</w:t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MuleSoft Certified Developer – Level 1</w:t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MuleSoft Certified Integration Architect – Level 1</w:t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240" w:lineRule="auto"/>
        <w:jc w:val="both"/>
        <w:rPr>
          <w:rFonts w:ascii="Calibri" w:cs="Calibri" w:eastAsia="Calibri" w:hAnsi="Calibri"/>
          <w:b w:val="1"/>
          <w:color w:val="524da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524da4"/>
          <w:u w:val="single"/>
          <w:rtl w:val="0"/>
        </w:rPr>
        <w:t xml:space="preserve">RECENT PROFESSIONAL EXPERIENCE</w:t>
      </w:r>
    </w:p>
    <w:p w:rsidR="00000000" w:rsidDel="00000000" w:rsidP="00000000" w:rsidRDefault="00000000" w:rsidRPr="00000000" w14:paraId="0000001F">
      <w:pPr>
        <w:spacing w:after="0" w:line="36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Company:    LTIMindTree Ltd (Jan 2022 –till date)</w:t>
      </w:r>
    </w:p>
    <w:p w:rsidR="00000000" w:rsidDel="00000000" w:rsidP="00000000" w:rsidRDefault="00000000" w:rsidRPr="00000000" w14:paraId="00000020">
      <w:pPr>
        <w:spacing w:after="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Client:           Currys PLC, UK                                                                                       Role: Architect and Lead</w:t>
      </w:r>
    </w:p>
    <w:p w:rsidR="00000000" w:rsidDel="00000000" w:rsidP="00000000" w:rsidRDefault="00000000" w:rsidRPr="00000000" w14:paraId="00000021">
      <w:pPr>
        <w:spacing w:after="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Performed the role of </w:t>
      </w:r>
      <w:r w:rsidDel="00000000" w:rsidR="00000000" w:rsidRPr="00000000">
        <w:rPr>
          <w:b w:val="1"/>
          <w:color w:val="000000"/>
          <w:rtl w:val="0"/>
        </w:rPr>
        <w:t xml:space="preserve">Integration Architect and Lead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for the fol</w:t>
      </w:r>
      <w:r w:rsidDel="00000000" w:rsidR="00000000" w:rsidRPr="00000000">
        <w:rPr>
          <w:rtl w:val="0"/>
        </w:rPr>
        <w:t xml:space="preserve">lowing projects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overseeing the following roles a</w:t>
      </w:r>
      <w:r w:rsidDel="00000000" w:rsidR="00000000" w:rsidRPr="00000000">
        <w:rPr>
          <w:rtl w:val="0"/>
        </w:rPr>
        <w:t xml:space="preserve">nd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responsibilities: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Paper Ticketing Migration and File Transfer Framework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Generated work orders that outlined comprehensive requirements and estimated efforts.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Gathered both Functional and Non-Functional Requirements from Business Requirement Documents (BRD) . Produced </w:t>
      </w:r>
      <w:r w:rsidDel="00000000" w:rsidR="00000000" w:rsidRPr="00000000">
        <w:rPr>
          <w:b w:val="1"/>
          <w:rtl w:val="0"/>
        </w:rPr>
        <w:t xml:space="preserve">High-Level Design</w:t>
      </w:r>
      <w:r w:rsidDel="00000000" w:rsidR="00000000" w:rsidRPr="00000000">
        <w:rPr>
          <w:rtl w:val="0"/>
        </w:rPr>
        <w:t xml:space="preserve"> Documentation.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Delivered successful data migration from legacy systems to SAP Success Factors.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Effectively coordinated with offshore teams, addressing queries, conducting reviews (Low-Level Design and Code), and supported after go live.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Collaborated with the DevOps team to prepare for the Go Live phase.</w:t>
      </w:r>
    </w:p>
    <w:p w:rsidR="00000000" w:rsidDel="00000000" w:rsidP="00000000" w:rsidRDefault="00000000" w:rsidRPr="00000000" w14:paraId="00000028">
      <w:pPr>
        <w:spacing w:after="0" w:line="360" w:lineRule="auto"/>
        <w:ind w:left="0" w:firstLine="0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b w:val="1"/>
          <w:rtl w:val="0"/>
        </w:rPr>
        <w:t xml:space="preserve">Technologies used: </w:t>
      </w:r>
      <w:r w:rsidDel="00000000" w:rsidR="00000000" w:rsidRPr="00000000">
        <w:rPr>
          <w:rtl w:val="0"/>
        </w:rPr>
        <w:t xml:space="preserve">Mule 4.4.x, Java, GitLab, Maven, MSSQL, Anypoint MQ, Azure Blob, Azure Key vault, SAP ECC, SAP SuccessFactors,  SFTP, Anypoint Monitoring, New Relic Logging.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240" w:line="36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Company:</w:t>
      </w:r>
      <w:r w:rsidDel="00000000" w:rsidR="00000000" w:rsidRPr="00000000">
        <w:rPr>
          <w:rFonts w:ascii="Calibri" w:cs="Calibri" w:eastAsia="Calibri" w:hAnsi="Calibri"/>
          <w:color w:val="524da4"/>
          <w:rtl w:val="0"/>
        </w:rPr>
        <w:t xml:space="preserve">    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Whishworks Pvt Ltd (</w:t>
      </w:r>
      <w:r w:rsidDel="00000000" w:rsidR="00000000" w:rsidRPr="00000000">
        <w:rPr>
          <w:rtl w:val="0"/>
        </w:rPr>
        <w:t xml:space="preserve">Jan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202</w:t>
      </w: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– </w:t>
      </w:r>
      <w:r w:rsidDel="00000000" w:rsidR="00000000" w:rsidRPr="00000000">
        <w:rPr>
          <w:rtl w:val="0"/>
        </w:rPr>
        <w:t xml:space="preserve">Dec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202</w:t>
      </w: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b w:val="1"/>
          <w:rtl w:val="0"/>
        </w:rPr>
        <w:t xml:space="preserve">Client:           MuleSoft (Hertz, US &amp; UK)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                                                 </w:t>
      </w:r>
      <w:r w:rsidDel="00000000" w:rsidR="00000000" w:rsidRPr="00000000">
        <w:rPr>
          <w:b w:val="1"/>
          <w:rtl w:val="0"/>
        </w:rPr>
        <w:t xml:space="preserve">Role: Mulesoft Professional 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  <w:t xml:space="preserve">To process the Car rental reservations to Target systems like salesforce and WMQs by integrating using MuleSoft. Performed the role of </w:t>
      </w:r>
      <w:r w:rsidDel="00000000" w:rsidR="00000000" w:rsidRPr="00000000">
        <w:rPr>
          <w:b w:val="1"/>
          <w:rtl w:val="0"/>
        </w:rPr>
        <w:t xml:space="preserve">Integration Lead</w:t>
      </w:r>
      <w:r w:rsidDel="00000000" w:rsidR="00000000" w:rsidRPr="00000000">
        <w:rPr>
          <w:rtl w:val="0"/>
        </w:rPr>
        <w:t xml:space="preserve">, overseeing the following roles and responsibilities,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Grasping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requirements from the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 Level Design (HLD)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documents.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Generated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Low Level Designs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LLD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which includes detailed description about the services, sequence diagrams and error scenarios </w:t>
      </w:r>
      <w:r w:rsidDel="00000000" w:rsidR="00000000" w:rsidRPr="00000000">
        <w:rPr>
          <w:rtl w:val="0"/>
        </w:rPr>
        <w:t xml:space="preserve">along with API LED Connectivity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lin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Developed RAMLs, Mule flows, Munits and JUnits for the respective use cases.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Migrated flows and Munits components with the equivalent component of Mule4.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Facilitated code reviews aimed at optimizing API performance.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Created comprehensive support handover documents and conducted end-to-end knowledge transfer sessions for the support team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Technologies used: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Mule</w:t>
      </w:r>
      <w:r w:rsidDel="00000000" w:rsidR="00000000" w:rsidRPr="00000000">
        <w:rPr>
          <w:rtl w:val="0"/>
        </w:rPr>
        <w:t xml:space="preserve"> 4.x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</w:t>
      </w:r>
      <w:r w:rsidDel="00000000" w:rsidR="00000000" w:rsidRPr="00000000">
        <w:rPr>
          <w:rtl w:val="0"/>
        </w:rPr>
        <w:t xml:space="preserve">Java, AWS Code commit, Maven, Jenkins, WMQs, Anypoint MQ, AWS DynamoDB, MSSQL, RTF, On-prem, Postman, SOAP UI, Anypoint Monitoring and Splunk.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Calibri" w:cs="Calibri" w:eastAsia="Calibri" w:hAnsi="Calibri"/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Company:    Whishworks Pvt Ltd (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Feb 201</w:t>
      </w: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–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Jan 202</w:t>
      </w: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35">
      <w:pPr>
        <w:spacing w:after="0" w:line="36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b w:val="1"/>
          <w:rtl w:val="0"/>
        </w:rPr>
        <w:t xml:space="preserve">Client:          Costa Coffee, UK                                                                 Role:</w:t>
      </w: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Senior Software Engineer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36">
      <w:pPr>
        <w:spacing w:after="160" w:line="240" w:lineRule="auto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Develop</w:t>
      </w:r>
      <w:r w:rsidDel="00000000" w:rsidR="00000000" w:rsidRPr="00000000">
        <w:rPr>
          <w:rtl w:val="0"/>
        </w:rPr>
        <w:t xml:space="preserve">ed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solutions </w:t>
      </w:r>
      <w:r w:rsidDel="00000000" w:rsidR="00000000" w:rsidRPr="00000000">
        <w:rPr>
          <w:rtl w:val="0"/>
        </w:rPr>
        <w:t xml:space="preserve">for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data synchronization between different </w:t>
      </w:r>
      <w:r w:rsidDel="00000000" w:rsidR="00000000" w:rsidRPr="00000000">
        <w:rPr>
          <w:rtl w:val="0"/>
        </w:rPr>
        <w:t xml:space="preserve">systems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</w:t>
      </w:r>
      <w:r w:rsidDel="00000000" w:rsidR="00000000" w:rsidRPr="00000000">
        <w:rPr>
          <w:rtl w:val="0"/>
        </w:rPr>
        <w:t xml:space="preserve">Below are the integrations which implemented as a </w:t>
      </w:r>
      <w:r w:rsidDel="00000000" w:rsidR="00000000" w:rsidRPr="00000000">
        <w:rPr>
          <w:b w:val="1"/>
          <w:rtl w:val="0"/>
        </w:rPr>
        <w:t xml:space="preserve">Mulesoft Developer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b w:val="1"/>
          <w:rtl w:val="0"/>
        </w:rPr>
        <w:t xml:space="preserve">Lead</w:t>
      </w:r>
      <w:r w:rsidDel="00000000" w:rsidR="00000000" w:rsidRPr="00000000">
        <w:rPr>
          <w:rtl w:val="0"/>
        </w:rPr>
        <w:t xml:space="preserve"> role,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Account Management/Omni channel Migration from Legacy system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Store Locator,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Gamification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Digital Payments</w:t>
      </w:r>
      <w:r w:rsidDel="00000000" w:rsidR="00000000" w:rsidRPr="00000000">
        <w:rPr>
          <w:rtl w:val="0"/>
        </w:rPr>
        <w:t xml:space="preserve"> and Contactless Project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Migration of Legacy Mule applications from 3.9.x to Mule 4.2.x.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Generated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Low Level Designs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LLD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which include detailed description about the services, sequence diagrams and error scenarios.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Implemented solutions as per the Functional and Non Functional requirements.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Implemented JUnit and MUnit test cases.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Calibri" w:cs="Calibri" w:eastAsia="Calibri" w:hAnsi="Calibri"/>
          <w:color w:val="000000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Technologies used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MuleSoft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3.9.X and 4.2.X, Anypoint Studio, CloudHub, RAML, MSSQL, Jenkins, Servu SFTP server, SMTP, Maven, GIT, An</w:t>
      </w:r>
      <w:r w:rsidDel="00000000" w:rsidR="00000000" w:rsidRPr="00000000">
        <w:rPr>
          <w:rtl w:val="0"/>
        </w:rPr>
        <w:t xml:space="preserve">ypoint MQ, Java, Restful web services, Grafana and Logz.io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360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Company:   MGRM Net Ltd (</w:t>
      </w:r>
      <w:r w:rsidDel="00000000" w:rsidR="00000000" w:rsidRPr="00000000">
        <w:rPr>
          <w:rtl w:val="0"/>
        </w:rPr>
        <w:t xml:space="preserve">Mar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2015 to </w:t>
      </w:r>
      <w:r w:rsidDel="00000000" w:rsidR="00000000" w:rsidRPr="00000000">
        <w:rPr>
          <w:rtl w:val="0"/>
        </w:rPr>
        <w:t xml:space="preserve">July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2016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40">
      <w:pPr>
        <w:spacing w:after="0" w:line="36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Role: </w:t>
        <w:tab/>
        <w:t xml:space="preserve">       Java-Software Developer</w:t>
      </w: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Built an E-governance online admission web portal for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schools in India. </w:t>
      </w:r>
      <w:r w:rsidDel="00000000" w:rsidR="00000000" w:rsidRPr="00000000">
        <w:rPr>
          <w:rtl w:val="0"/>
        </w:rPr>
        <w:t xml:space="preserve">Performed the role of Java Developer, overseeing the following responsibilities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Developed </w:t>
      </w:r>
      <w:r w:rsidDel="00000000" w:rsidR="00000000" w:rsidRPr="00000000">
        <w:rPr>
          <w:rtl w:val="0"/>
        </w:rPr>
        <w:t xml:space="preserve">JSP,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Struts action classes and respective XML files.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Implemented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hibernate classes and respective mapping files.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Involved in bug fixes and enhancements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of functionalities.</w:t>
      </w:r>
    </w:p>
    <w:p w:rsidR="00000000" w:rsidDel="00000000" w:rsidP="00000000" w:rsidRDefault="00000000" w:rsidRPr="00000000" w14:paraId="00000045">
      <w:pPr>
        <w:spacing w:after="0" w:line="360" w:lineRule="auto"/>
        <w:jc w:val="both"/>
        <w:rPr>
          <w:b w:val="1"/>
          <w:color w:val="524da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Technologies used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Struts2, JSP, Spring, Hibernate, Oracle 10g, Apache Tomcat, Html, JavaScript, Ajax, JQuery, Logi Analytics and Xml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color w:val="524da4"/>
          <w:u w:val="single"/>
          <w:rtl w:val="0"/>
        </w:rPr>
        <w:t xml:space="preserve">PROFESSIONAL SKILLS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:</w:t>
      </w:r>
    </w:p>
    <w:p w:rsidR="00000000" w:rsidDel="00000000" w:rsidP="00000000" w:rsidRDefault="00000000" w:rsidRPr="00000000" w14:paraId="00000047">
      <w:pPr>
        <w:jc w:val="both"/>
        <w:rPr/>
      </w:pPr>
      <w:r w:rsidDel="00000000" w:rsidR="00000000" w:rsidRPr="00000000">
        <w:rPr>
          <w:b w:val="1"/>
          <w:rtl w:val="0"/>
        </w:rPr>
        <w:t xml:space="preserve">Programming Languages:</w:t>
      </w:r>
      <w:r w:rsidDel="00000000" w:rsidR="00000000" w:rsidRPr="00000000">
        <w:rPr>
          <w:rtl w:val="0"/>
        </w:rPr>
        <w:t xml:space="preserve"> Java, J2EE, Spring, Hibernate, Struts</w:t>
      </w:r>
    </w:p>
    <w:p w:rsidR="00000000" w:rsidDel="00000000" w:rsidP="00000000" w:rsidRDefault="00000000" w:rsidRPr="00000000" w14:paraId="00000048">
      <w:pPr>
        <w:jc w:val="both"/>
        <w:rPr/>
      </w:pPr>
      <w:r w:rsidDel="00000000" w:rsidR="00000000" w:rsidRPr="00000000">
        <w:rPr>
          <w:b w:val="1"/>
          <w:rtl w:val="0"/>
        </w:rPr>
        <w:t xml:space="preserve">Integration Tools</w:t>
      </w:r>
      <w:r w:rsidDel="00000000" w:rsidR="00000000" w:rsidRPr="00000000">
        <w:rPr>
          <w:rtl w:val="0"/>
        </w:rPr>
        <w:t xml:space="preserve">: MuleSoft ESB and Spring Boot (REST and SOAP)</w:t>
      </w:r>
    </w:p>
    <w:p w:rsidR="00000000" w:rsidDel="00000000" w:rsidP="00000000" w:rsidRDefault="00000000" w:rsidRPr="00000000" w14:paraId="00000049">
      <w:pPr>
        <w:jc w:val="both"/>
        <w:rPr/>
      </w:pPr>
      <w:r w:rsidDel="00000000" w:rsidR="00000000" w:rsidRPr="00000000">
        <w:rPr>
          <w:b w:val="1"/>
          <w:rtl w:val="0"/>
        </w:rPr>
        <w:t xml:space="preserve">Cloud Applications:</w:t>
      </w:r>
      <w:r w:rsidDel="00000000" w:rsidR="00000000" w:rsidRPr="00000000">
        <w:rPr>
          <w:rtl w:val="0"/>
        </w:rPr>
        <w:t xml:space="preserve"> Anypoint Platform, RTF, AWS RDS, DynamoDB, Azure Blob, Azure Key Vault, Success Factor</w:t>
      </w:r>
    </w:p>
    <w:p w:rsidR="00000000" w:rsidDel="00000000" w:rsidP="00000000" w:rsidRDefault="00000000" w:rsidRPr="00000000" w14:paraId="0000004A">
      <w:pPr>
        <w:jc w:val="both"/>
        <w:rPr/>
      </w:pPr>
      <w:r w:rsidDel="00000000" w:rsidR="00000000" w:rsidRPr="00000000">
        <w:rPr>
          <w:b w:val="1"/>
          <w:rtl w:val="0"/>
        </w:rPr>
        <w:t xml:space="preserve">Messaging Services</w:t>
      </w:r>
      <w:r w:rsidDel="00000000" w:rsidR="00000000" w:rsidRPr="00000000">
        <w:rPr>
          <w:rtl w:val="0"/>
        </w:rPr>
        <w:t xml:space="preserve">: JMS, Active MQ, IBM MQ, Anypoint MQ, VM</w:t>
      </w:r>
    </w:p>
    <w:p w:rsidR="00000000" w:rsidDel="00000000" w:rsidP="00000000" w:rsidRDefault="00000000" w:rsidRPr="00000000" w14:paraId="0000004B">
      <w:pPr>
        <w:jc w:val="both"/>
        <w:rPr/>
      </w:pPr>
      <w:r w:rsidDel="00000000" w:rsidR="00000000" w:rsidRPr="00000000">
        <w:rPr>
          <w:b w:val="1"/>
          <w:rtl w:val="0"/>
        </w:rPr>
        <w:t xml:space="preserve">Scripting: </w:t>
      </w:r>
      <w:r w:rsidDel="00000000" w:rsidR="00000000" w:rsidRPr="00000000">
        <w:rPr>
          <w:rtl w:val="0"/>
        </w:rPr>
        <w:t xml:space="preserve">RAML, JavaScript</w:t>
      </w:r>
    </w:p>
    <w:p w:rsidR="00000000" w:rsidDel="00000000" w:rsidP="00000000" w:rsidRDefault="00000000" w:rsidRPr="00000000" w14:paraId="0000004C">
      <w:pPr>
        <w:jc w:val="both"/>
        <w:rPr/>
      </w:pPr>
      <w:r w:rsidDel="00000000" w:rsidR="00000000" w:rsidRPr="00000000">
        <w:rPr>
          <w:b w:val="1"/>
          <w:rtl w:val="0"/>
        </w:rPr>
        <w:t xml:space="preserve">Build Tools</w:t>
      </w:r>
      <w:r w:rsidDel="00000000" w:rsidR="00000000" w:rsidRPr="00000000">
        <w:rPr>
          <w:rtl w:val="0"/>
        </w:rPr>
        <w:t xml:space="preserve">: Maven, Jenkins</w:t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b w:val="1"/>
          <w:rtl w:val="0"/>
        </w:rPr>
        <w:t xml:space="preserve">Version Controllers</w:t>
      </w:r>
      <w:r w:rsidDel="00000000" w:rsidR="00000000" w:rsidRPr="00000000">
        <w:rPr>
          <w:rtl w:val="0"/>
        </w:rPr>
        <w:t xml:space="preserve">: SVN, GITHub, GItLab, and AWS Codecommit</w:t>
      </w:r>
    </w:p>
    <w:p w:rsidR="00000000" w:rsidDel="00000000" w:rsidP="00000000" w:rsidRDefault="00000000" w:rsidRPr="00000000" w14:paraId="0000004E">
      <w:pPr>
        <w:jc w:val="both"/>
        <w:rPr/>
      </w:pPr>
      <w:r w:rsidDel="00000000" w:rsidR="00000000" w:rsidRPr="00000000">
        <w:rPr>
          <w:b w:val="1"/>
          <w:rtl w:val="0"/>
        </w:rPr>
        <w:t xml:space="preserve">Databases</w:t>
      </w:r>
      <w:r w:rsidDel="00000000" w:rsidR="00000000" w:rsidRPr="00000000">
        <w:rPr>
          <w:rtl w:val="0"/>
        </w:rPr>
        <w:t xml:space="preserve">: MYSQL, Oracle, and MSSQL.</w:t>
      </w:r>
    </w:p>
    <w:p w:rsidR="00000000" w:rsidDel="00000000" w:rsidP="00000000" w:rsidRDefault="00000000" w:rsidRPr="00000000" w14:paraId="0000004F">
      <w:pPr>
        <w:jc w:val="both"/>
        <w:rPr/>
      </w:pPr>
      <w:r w:rsidDel="00000000" w:rsidR="00000000" w:rsidRPr="00000000">
        <w:rPr>
          <w:b w:val="1"/>
          <w:rtl w:val="0"/>
        </w:rPr>
        <w:t xml:space="preserve">Log Monitoring tools</w:t>
      </w:r>
      <w:r w:rsidDel="00000000" w:rsidR="00000000" w:rsidRPr="00000000">
        <w:rPr>
          <w:rtl w:val="0"/>
        </w:rPr>
        <w:t xml:space="preserve">: Anypoint Monitoring, Grafana, Splunk, logz.io and NewRelic</w:t>
      </w:r>
    </w:p>
    <w:p w:rsidR="00000000" w:rsidDel="00000000" w:rsidP="00000000" w:rsidRDefault="00000000" w:rsidRPr="00000000" w14:paraId="0000005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b w:val="1"/>
          <w:rtl w:val="0"/>
        </w:rPr>
        <w:t xml:space="preserve">Others: </w:t>
      </w:r>
      <w:r w:rsidDel="00000000" w:rsidR="00000000" w:rsidRPr="00000000">
        <w:rPr>
          <w:rtl w:val="0"/>
        </w:rPr>
        <w:t xml:space="preserve">SFTP, FTP, Sharepoint, SAP ECC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Tomcat, SOAP UI, Postman, BitBucket, GIt Desktop, workbench, Oracle Developer, Microsoft Azure Explorer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310" w:left="1440" w:right="1440" w:header="181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Courier New"/>
  <w:font w:name="Verdan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tabs>
        <w:tab w:val="center" w:leader="none" w:pos="4680"/>
        <w:tab w:val="right" w:leader="none" w:pos="9360"/>
        <w:tab w:val="left" w:leader="none" w:pos="5310"/>
        <w:tab w:val="left" w:leader="none" w:pos="7440"/>
      </w:tabs>
      <w:spacing w:after="0" w:before="0" w:line="240" w:lineRule="auto"/>
      <w:ind w:left="-450" w:right="-54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Sudharshan Katha</w:t>
      <w:tab/>
      <w:tab/>
      <w:tab/>
      <w:tab/>
      <w:tab/>
      <w:t xml:space="preserve">Page </w:t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1"/>
      <w:spacing w:after="240" w:lin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240" w:line="240" w:lineRule="auto"/>
    </w:pPr>
    <w:rPr>
      <w:rFonts w:ascii="Calibri" w:cs="Calibri" w:eastAsia="Calibri" w:hAnsi="Calibri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240" w:line="240" w:lineRule="auto"/>
    </w:pPr>
    <w:rPr>
      <w:rFonts w:ascii="Calibri" w:cs="Calibri" w:eastAsia="Calibri" w:hAnsi="Calibri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="24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="240" w:lineRule="auto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="24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1"/>
      <w:spacing w:after="240" w:line="240" w:lineRule="auto"/>
      <w:ind w:left="432" w:hanging="432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240" w:line="240" w:lineRule="auto"/>
      <w:ind w:left="576" w:hanging="576"/>
    </w:pPr>
    <w:rPr>
      <w:rFonts w:ascii="Calibri" w:cs="Calibri" w:eastAsia="Calibri" w:hAnsi="Calibri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240" w:line="240" w:lineRule="auto"/>
      <w:ind w:left="720" w:hanging="720"/>
    </w:pPr>
    <w:rPr>
      <w:rFonts w:ascii="Calibri" w:cs="Calibri" w:eastAsia="Calibri" w:hAnsi="Calibri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="240" w:lineRule="auto"/>
      <w:ind w:left="864" w:hanging="864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="240" w:lineRule="auto"/>
      <w:ind w:left="1008" w:hanging="1008"/>
    </w:pPr>
    <w:rPr>
      <w:rFonts w:ascii="Cambria" w:cs="Cambria" w:eastAsia="Cambria" w:hAnsi="Cambria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="240" w:lineRule="auto"/>
      <w:ind w:left="1152" w:hanging="1152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F1FCE"/>
    <w:rPr>
      <w:rFonts w:ascii="Calibri" w:cs="Times New Roman" w:eastAsia="Calibri" w:hAnsi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412A48"/>
    <w:pPr>
      <w:keepNext w:val="1"/>
      <w:keepLines w:val="1"/>
      <w:pageBreakBefore w:val="1"/>
      <w:numPr>
        <w:numId w:val="7"/>
      </w:numPr>
      <w:spacing w:after="240" w:line="240" w:lineRule="auto"/>
      <w:outlineLvl w:val="0"/>
    </w:pPr>
    <w:rPr>
      <w:rFonts w:ascii="Calibri Light" w:hAnsi="Calibri Light" w:cstheme="majorBidi" w:eastAsiaTheme="majorEastAsia"/>
      <w:b w:val="1"/>
      <w:bCs w:val="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412A48"/>
    <w:pPr>
      <w:keepNext w:val="1"/>
      <w:keepLines w:val="1"/>
      <w:numPr>
        <w:ilvl w:val="1"/>
        <w:numId w:val="7"/>
      </w:numPr>
      <w:spacing w:after="240" w:before="240" w:line="240" w:lineRule="auto"/>
      <w:outlineLvl w:val="1"/>
    </w:pPr>
    <w:rPr>
      <w:rFonts w:ascii="Calibri Light" w:hAnsi="Calibri Light" w:cstheme="majorBidi" w:eastAsiaTheme="majorEastAsia"/>
      <w:b w:val="1"/>
      <w:bCs w:val="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412A48"/>
    <w:pPr>
      <w:keepNext w:val="1"/>
      <w:keepLines w:val="1"/>
      <w:numPr>
        <w:ilvl w:val="2"/>
        <w:numId w:val="7"/>
      </w:numPr>
      <w:spacing w:after="240" w:before="240" w:line="240" w:lineRule="auto"/>
      <w:outlineLvl w:val="2"/>
    </w:pPr>
    <w:rPr>
      <w:rFonts w:ascii="Calibri Light" w:hAnsi="Calibri Light" w:cstheme="majorBidi" w:eastAsiaTheme="majorEastAsia"/>
      <w:b w:val="1"/>
      <w:bCs w:val="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412A48"/>
    <w:pPr>
      <w:keepNext w:val="1"/>
      <w:keepLines w:val="1"/>
      <w:numPr>
        <w:ilvl w:val="3"/>
        <w:numId w:val="7"/>
      </w:numPr>
      <w:spacing w:after="0" w:before="200" w:line="240" w:lineRule="auto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 w:val="1"/>
    <w:qFormat w:val="1"/>
    <w:rsid w:val="00412A48"/>
    <w:pPr>
      <w:keepNext w:val="1"/>
      <w:keepLines w:val="1"/>
      <w:numPr>
        <w:ilvl w:val="4"/>
        <w:numId w:val="7"/>
      </w:numPr>
      <w:spacing w:after="0" w:before="200" w:line="240" w:lineRule="auto"/>
      <w:outlineLvl w:val="4"/>
    </w:pPr>
    <w:rPr>
      <w:rFonts w:asciiTheme="majorHAnsi" w:cstheme="majorBidi" w:eastAsiaTheme="majorEastAsia" w:hAnsiTheme="majorHAnsi"/>
      <w:color w:val="243f60" w:themeColor="accent1" w:themeShade="00007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412A48"/>
    <w:pPr>
      <w:keepNext w:val="1"/>
      <w:keepLines w:val="1"/>
      <w:numPr>
        <w:ilvl w:val="5"/>
        <w:numId w:val="7"/>
      </w:numPr>
      <w:spacing w:after="0" w:before="200" w:line="240" w:lineRule="auto"/>
      <w:outlineLvl w:val="5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412A48"/>
    <w:pPr>
      <w:keepNext w:val="1"/>
      <w:keepLines w:val="1"/>
      <w:numPr>
        <w:ilvl w:val="6"/>
        <w:numId w:val="7"/>
      </w:numPr>
      <w:spacing w:after="0" w:before="200" w:line="240" w:lineRule="auto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412A48"/>
    <w:pPr>
      <w:keepNext w:val="1"/>
      <w:keepLines w:val="1"/>
      <w:numPr>
        <w:ilvl w:val="7"/>
        <w:numId w:val="7"/>
      </w:numPr>
      <w:spacing w:after="0" w:before="200" w:line="240" w:lineRule="auto"/>
      <w:outlineLvl w:val="7"/>
    </w:pPr>
    <w:rPr>
      <w:rFonts w:asciiTheme="majorHAnsi" w:cstheme="majorBidi" w:eastAsiaTheme="majorEastAsia" w:hAnsiTheme="majorHAnsi"/>
      <w:color w:val="404040" w:themeColor="text1" w:themeTint="0000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412A48"/>
    <w:pPr>
      <w:keepNext w:val="1"/>
      <w:keepLines w:val="1"/>
      <w:numPr>
        <w:ilvl w:val="8"/>
        <w:numId w:val="7"/>
      </w:numPr>
      <w:spacing w:after="0" w:before="200" w:line="240" w:lineRule="auto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link w:val="ListParagraphChar"/>
    <w:uiPriority w:val="34"/>
    <w:qFormat w:val="1"/>
    <w:rsid w:val="007F1FC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rsid w:val="007F1FC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F1FCE"/>
    <w:rPr>
      <w:rFonts w:ascii="Calibri" w:cs="Times New Roman" w:eastAsia="Calibri" w:hAnsi="Calibri"/>
      <w:lang w:val="en-US"/>
    </w:rPr>
  </w:style>
  <w:style w:type="paragraph" w:styleId="Footer">
    <w:name w:val="footer"/>
    <w:basedOn w:val="Normal"/>
    <w:link w:val="FooterChar"/>
    <w:uiPriority w:val="99"/>
    <w:rsid w:val="007F1FC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F1FCE"/>
    <w:rPr>
      <w:rFonts w:ascii="Calibri" w:cs="Times New Roman" w:eastAsia="Calibri" w:hAnsi="Calibri"/>
      <w:lang w:val="en-US"/>
    </w:rPr>
  </w:style>
  <w:style w:type="table" w:styleId="TableGrid">
    <w:name w:val="Table Grid"/>
    <w:basedOn w:val="TableNormal"/>
    <w:rsid w:val="007F1FCE"/>
    <w:pPr>
      <w:spacing w:after="0" w:line="240" w:lineRule="auto"/>
    </w:pPr>
    <w:rPr>
      <w:rFonts w:ascii="Arial" w:cs="Times New Roman" w:eastAsia="Times New Roman" w:hAnsi="Arial"/>
      <w:sz w:val="18"/>
      <w:szCs w:val="20"/>
      <w:lang w:val="en-US"/>
    </w:rPr>
    <w:tblPr>
      <w:tblBorders>
        <w:top w:color="999999" w:space="0" w:sz="4" w:val="single"/>
        <w:left w:color="999999" w:space="0" w:sz="4" w:val="single"/>
        <w:bottom w:color="999999" w:space="0" w:sz="4" w:val="single"/>
        <w:right w:color="999999" w:space="0" w:sz="4" w:val="single"/>
        <w:insideH w:color="999999" w:space="0" w:sz="6" w:val="single"/>
        <w:insideV w:color="999999" w:space="0" w:sz="6" w:val="single"/>
      </w:tblBorders>
      <w:tblCellMar>
        <w:top w:w="58.0" w:type="dxa"/>
        <w:left w:w="58.0" w:type="dxa"/>
        <w:bottom w:w="58.0" w:type="dxa"/>
        <w:right w:w="58.0" w:type="dxa"/>
      </w:tblCellMar>
    </w:tblPr>
  </w:style>
  <w:style w:type="character" w:styleId="PageNumber">
    <w:name w:val="page number"/>
    <w:basedOn w:val="DefaultParagraphFont"/>
    <w:rsid w:val="007F1FCE"/>
  </w:style>
  <w:style w:type="character" w:styleId="apple-converted-space" w:customStyle="1">
    <w:name w:val="apple-converted-space"/>
    <w:basedOn w:val="DefaultParagraphFont"/>
    <w:rsid w:val="007F1FCE"/>
  </w:style>
  <w:style w:type="character" w:styleId="ListParagraphChar" w:customStyle="1">
    <w:name w:val="List Paragraph Char"/>
    <w:basedOn w:val="DefaultParagraphFont"/>
    <w:link w:val="ListParagraph"/>
    <w:uiPriority w:val="34"/>
    <w:locked w:val="1"/>
    <w:rsid w:val="007F1FCE"/>
    <w:rPr>
      <w:rFonts w:ascii="Calibri" w:cs="Times New Roman" w:eastAsia="Calibri" w:hAnsi="Calibri"/>
      <w:lang w:val="en-U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1FCE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F1FCE"/>
    <w:rPr>
      <w:rFonts w:ascii="Tahoma" w:cs="Tahoma" w:eastAsia="Calibri" w:hAnsi="Tahoma"/>
      <w:sz w:val="16"/>
      <w:szCs w:val="16"/>
      <w:lang w:val="en-US"/>
    </w:rPr>
  </w:style>
  <w:style w:type="character" w:styleId="Heading1Char" w:customStyle="1">
    <w:name w:val="Heading 1 Char"/>
    <w:basedOn w:val="DefaultParagraphFont"/>
    <w:link w:val="Heading1"/>
    <w:uiPriority w:val="9"/>
    <w:rsid w:val="00412A48"/>
    <w:rPr>
      <w:rFonts w:ascii="Calibri Light" w:hAnsi="Calibri Light" w:cstheme="majorBidi" w:eastAsiaTheme="majorEastAsia"/>
      <w:b w:val="1"/>
      <w:bCs w:val="1"/>
      <w:sz w:val="32"/>
      <w:szCs w:val="28"/>
      <w:lang w:val="en-US"/>
    </w:rPr>
  </w:style>
  <w:style w:type="character" w:styleId="Heading2Char" w:customStyle="1">
    <w:name w:val="Heading 2 Char"/>
    <w:basedOn w:val="DefaultParagraphFont"/>
    <w:link w:val="Heading2"/>
    <w:uiPriority w:val="9"/>
    <w:rsid w:val="00412A48"/>
    <w:rPr>
      <w:rFonts w:ascii="Calibri Light" w:hAnsi="Calibri Light" w:cstheme="majorBidi" w:eastAsiaTheme="majorEastAsia"/>
      <w:b w:val="1"/>
      <w:bCs w:val="1"/>
      <w:sz w:val="28"/>
      <w:szCs w:val="26"/>
      <w:lang w:val="en-US"/>
    </w:rPr>
  </w:style>
  <w:style w:type="character" w:styleId="Heading3Char" w:customStyle="1">
    <w:name w:val="Heading 3 Char"/>
    <w:basedOn w:val="DefaultParagraphFont"/>
    <w:link w:val="Heading3"/>
    <w:uiPriority w:val="9"/>
    <w:rsid w:val="00412A48"/>
    <w:rPr>
      <w:rFonts w:ascii="Calibri Light" w:hAnsi="Calibri Light" w:cstheme="majorBidi" w:eastAsiaTheme="majorEastAsia"/>
      <w:b w:val="1"/>
      <w:bCs w:val="1"/>
      <w:sz w:val="24"/>
      <w:lang w:val="en-US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412A48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  <w:lang w:val="en-US"/>
    </w:rPr>
  </w:style>
  <w:style w:type="character" w:styleId="Heading5Char" w:customStyle="1">
    <w:name w:val="Heading 5 Char"/>
    <w:basedOn w:val="DefaultParagraphFont"/>
    <w:link w:val="Heading5"/>
    <w:rsid w:val="00412A48"/>
    <w:rPr>
      <w:rFonts w:asciiTheme="majorHAnsi" w:cstheme="majorBidi" w:eastAsiaTheme="majorEastAsia" w:hAnsiTheme="majorHAnsi"/>
      <w:color w:val="243f60" w:themeColor="accent1" w:themeShade="00007F"/>
      <w:lang w:val="en-US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412A48"/>
    <w:rPr>
      <w:rFonts w:asciiTheme="majorHAnsi" w:cstheme="majorBidi" w:eastAsiaTheme="majorEastAsia" w:hAnsiTheme="majorHAnsi"/>
      <w:i w:val="1"/>
      <w:iCs w:val="1"/>
      <w:color w:val="243f60" w:themeColor="accent1" w:themeShade="00007F"/>
      <w:lang w:val="en-US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412A48"/>
    <w:rPr>
      <w:rFonts w:asciiTheme="majorHAnsi" w:cstheme="majorBidi" w:eastAsiaTheme="majorEastAsia" w:hAnsiTheme="majorHAnsi"/>
      <w:i w:val="1"/>
      <w:iCs w:val="1"/>
      <w:color w:val="404040" w:themeColor="text1" w:themeTint="0000BF"/>
      <w:lang w:val="en-US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412A48"/>
    <w:rPr>
      <w:rFonts w:asciiTheme="majorHAnsi" w:cstheme="majorBidi" w:eastAsiaTheme="majorEastAsia" w:hAnsiTheme="majorHAnsi"/>
      <w:color w:val="404040" w:themeColor="text1" w:themeTint="0000BF"/>
      <w:sz w:val="20"/>
      <w:szCs w:val="20"/>
      <w:lang w:val="en-US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412A48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Arial" w:cs="Arial" w:eastAsia="Arial" w:hAnsi="Arial"/>
      <w:sz w:val="18"/>
      <w:szCs w:val="18"/>
    </w:rPr>
    <w:tblPr>
      <w:tblStyleRowBandSize w:val="1"/>
      <w:tblStyleColBandSize w:val="1"/>
      <w:tblCellMar>
        <w:top w:w="58.0" w:type="dxa"/>
        <w:left w:w="58.0" w:type="dxa"/>
        <w:bottom w:w="58.0" w:type="dxa"/>
        <w:right w:w="5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SfXK0I+oy99z/41+tX8yOPTKdA==">CgMxLjA4AHIhMUE4T2lNOUp6OVVkN0V2dTJpZnhvMUZlTVpYc1gzVFdJ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2021-04-19T12:28:00Z</dcterms:created>
  <dc:creator>Sudharshan Katha Reddy</dc:creator>
</cp:coreProperties>
</file>