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3F81C6" w14:textId="77777777" w:rsidR="004A12BC" w:rsidRDefault="00000000">
      <w:pPr>
        <w:spacing w:after="0" w:line="259" w:lineRule="auto"/>
        <w:ind w:left="0" w:firstLine="0"/>
        <w:jc w:val="left"/>
      </w:pPr>
      <w:r>
        <w:rPr>
          <w:rFonts w:ascii="Cambria" w:eastAsia="Cambria" w:hAnsi="Cambria" w:cs="Cambria"/>
          <w:b/>
          <w:color w:val="17365D"/>
          <w:sz w:val="46"/>
        </w:rPr>
        <w:t xml:space="preserve">                                    </w:t>
      </w:r>
      <w:r>
        <w:rPr>
          <w:rFonts w:ascii="Cambria" w:eastAsia="Cambria" w:hAnsi="Cambria" w:cs="Cambria"/>
          <w:b/>
          <w:color w:val="17365D"/>
          <w:sz w:val="36"/>
        </w:rPr>
        <w:t xml:space="preserve">GOUTHAMI </w:t>
      </w:r>
    </w:p>
    <w:p w14:paraId="2E6270C8" w14:textId="2A5E625B" w:rsidR="004A12BC" w:rsidRDefault="00000000">
      <w:pPr>
        <w:spacing w:after="0" w:line="259" w:lineRule="auto"/>
        <w:ind w:left="0" w:firstLine="0"/>
        <w:jc w:val="left"/>
      </w:pPr>
      <w:r>
        <w:rPr>
          <w:rFonts w:ascii="Cambria" w:eastAsia="Cambria" w:hAnsi="Cambria" w:cs="Cambria"/>
          <w:sz w:val="24"/>
        </w:rPr>
        <w:t xml:space="preserve">                     </w:t>
      </w:r>
      <w:r w:rsidR="009E52B4">
        <w:rPr>
          <w:rFonts w:ascii="Cambria" w:eastAsia="Cambria" w:hAnsi="Cambria" w:cs="Cambria"/>
          <w:sz w:val="24"/>
        </w:rPr>
        <w:t xml:space="preserve">         </w:t>
      </w:r>
      <w:r>
        <w:rPr>
          <w:rFonts w:ascii="Cambria" w:eastAsia="Cambria" w:hAnsi="Cambria" w:cs="Cambria"/>
          <w:sz w:val="24"/>
        </w:rPr>
        <w:t xml:space="preserve">    571-3</w:t>
      </w:r>
      <w:r w:rsidR="00C11809">
        <w:rPr>
          <w:rFonts w:ascii="Cambria" w:eastAsia="Cambria" w:hAnsi="Cambria" w:cs="Cambria"/>
          <w:sz w:val="24"/>
        </w:rPr>
        <w:t>05</w:t>
      </w:r>
      <w:r>
        <w:rPr>
          <w:rFonts w:ascii="Cambria" w:eastAsia="Cambria" w:hAnsi="Cambria" w:cs="Cambria"/>
          <w:sz w:val="24"/>
        </w:rPr>
        <w:t>-</w:t>
      </w:r>
      <w:r w:rsidR="00C11809">
        <w:rPr>
          <w:rFonts w:ascii="Cambria" w:eastAsia="Cambria" w:hAnsi="Cambria" w:cs="Cambria"/>
          <w:sz w:val="24"/>
        </w:rPr>
        <w:t>2422</w:t>
      </w:r>
      <w:r>
        <w:rPr>
          <w:rFonts w:ascii="Cambria" w:eastAsia="Cambria" w:hAnsi="Cambria" w:cs="Cambria"/>
          <w:sz w:val="24"/>
        </w:rPr>
        <w:t xml:space="preserve"> | </w:t>
      </w:r>
      <w:r>
        <w:rPr>
          <w:rFonts w:ascii="Cambria" w:eastAsia="Cambria" w:hAnsi="Cambria" w:cs="Cambria"/>
          <w:color w:val="0563C1"/>
          <w:sz w:val="24"/>
          <w:u w:val="single" w:color="0563C1"/>
        </w:rPr>
        <w:t>gouthamireddy</w:t>
      </w:r>
      <w:r w:rsidR="00C11809">
        <w:rPr>
          <w:rFonts w:ascii="Cambria" w:eastAsia="Cambria" w:hAnsi="Cambria" w:cs="Cambria"/>
          <w:color w:val="0563C1"/>
          <w:sz w:val="24"/>
          <w:u w:val="single" w:color="0563C1"/>
        </w:rPr>
        <w:t>0</w:t>
      </w:r>
      <w:r>
        <w:rPr>
          <w:rFonts w:ascii="Cambria" w:eastAsia="Cambria" w:hAnsi="Cambria" w:cs="Cambria"/>
          <w:color w:val="0563C1"/>
          <w:sz w:val="24"/>
          <w:u w:val="single" w:color="0563C1"/>
        </w:rPr>
        <w:t>7</w:t>
      </w:r>
      <w:r w:rsidR="00C11809">
        <w:rPr>
          <w:rFonts w:ascii="Cambria" w:eastAsia="Cambria" w:hAnsi="Cambria" w:cs="Cambria"/>
          <w:color w:val="0563C1"/>
          <w:sz w:val="24"/>
          <w:u w:val="single" w:color="0563C1"/>
        </w:rPr>
        <w:t>0</w:t>
      </w:r>
      <w:r>
        <w:rPr>
          <w:rFonts w:ascii="Cambria" w:eastAsia="Cambria" w:hAnsi="Cambria" w:cs="Cambria"/>
          <w:color w:val="0563C1"/>
          <w:sz w:val="24"/>
          <w:u w:val="single" w:color="0563C1"/>
        </w:rPr>
        <w:t>1@gmail.com</w:t>
      </w:r>
      <w:r>
        <w:rPr>
          <w:rFonts w:ascii="Cambria" w:eastAsia="Cambria" w:hAnsi="Cambria" w:cs="Cambria"/>
          <w:sz w:val="24"/>
        </w:rPr>
        <w:t xml:space="preserve"> | </w:t>
      </w:r>
      <w:r w:rsidR="00C11809">
        <w:rPr>
          <w:rFonts w:ascii="Cambria" w:eastAsia="Cambria" w:hAnsi="Cambria" w:cs="Cambria"/>
          <w:sz w:val="24"/>
        </w:rPr>
        <w:t>Texas</w:t>
      </w:r>
      <w:r>
        <w:rPr>
          <w:rFonts w:ascii="Cambria" w:eastAsia="Cambria" w:hAnsi="Cambria" w:cs="Cambria"/>
          <w:sz w:val="24"/>
        </w:rPr>
        <w:t xml:space="preserve"> </w:t>
      </w:r>
    </w:p>
    <w:p w14:paraId="118D790F" w14:textId="4EE961B7" w:rsidR="004A12BC" w:rsidRDefault="00000000">
      <w:pPr>
        <w:spacing w:after="0" w:line="259" w:lineRule="auto"/>
        <w:ind w:left="0" w:right="-329" w:firstLine="0"/>
        <w:jc w:val="left"/>
      </w:pPr>
      <w:r>
        <w:rPr>
          <w:noProof/>
        </w:rPr>
        <mc:AlternateContent>
          <mc:Choice Requires="wpg">
            <w:drawing>
              <wp:inline distT="0" distB="0" distL="0" distR="0" wp14:anchorId="5A08DF2D" wp14:editId="21669FC2">
                <wp:extent cx="6888481" cy="45720"/>
                <wp:effectExtent l="0" t="0" r="0" b="0"/>
                <wp:docPr id="3071" name="Group 3071"/>
                <wp:cNvGraphicFramePr/>
                <a:graphic xmlns:a="http://schemas.openxmlformats.org/drawingml/2006/main">
                  <a:graphicData uri="http://schemas.microsoft.com/office/word/2010/wordprocessingGroup">
                    <wpg:wgp>
                      <wpg:cNvGrpSpPr/>
                      <wpg:grpSpPr>
                        <a:xfrm>
                          <a:off x="0" y="0"/>
                          <a:ext cx="6888481" cy="45720"/>
                          <a:chOff x="0" y="0"/>
                          <a:chExt cx="6888481" cy="45720"/>
                        </a:xfrm>
                      </wpg:grpSpPr>
                      <wps:wsp>
                        <wps:cNvPr id="204" name="Shape 204"/>
                        <wps:cNvSpPr/>
                        <wps:spPr>
                          <a:xfrm>
                            <a:off x="0" y="0"/>
                            <a:ext cx="6888481" cy="45720"/>
                          </a:xfrm>
                          <a:custGeom>
                            <a:avLst/>
                            <a:gdLst/>
                            <a:ahLst/>
                            <a:cxnLst/>
                            <a:rect l="0" t="0" r="0" b="0"/>
                            <a:pathLst>
                              <a:path w="6888481" h="45720">
                                <a:moveTo>
                                  <a:pt x="0" y="0"/>
                                </a:moveTo>
                                <a:lnTo>
                                  <a:pt x="6888481" y="45720"/>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071" style="width:542.4pt;height:3.6pt;mso-position-horizontal-relative:char;mso-position-vertical-relative:line" coordsize="68884,457">
                <v:shape id="Shape 204" style="position:absolute;width:68884;height:457;left:0;top:0;" coordsize="6888481,45720" path="m0,0l6888481,45720">
                  <v:stroke weight="0.5pt" endcap="flat" joinstyle="miter" miterlimit="10" on="true" color="#000000"/>
                  <v:fill on="false" color="#000000" opacity="0"/>
                </v:shape>
              </v:group>
            </w:pict>
          </mc:Fallback>
        </mc:AlternateContent>
      </w:r>
    </w:p>
    <w:p w14:paraId="7B69E41A" w14:textId="77777777" w:rsidR="004A12BC" w:rsidRDefault="00000000">
      <w:pPr>
        <w:pStyle w:val="Heading1"/>
        <w:spacing w:after="107"/>
        <w:ind w:left="-5"/>
      </w:pPr>
      <w:r>
        <w:t xml:space="preserve">Profile Summary </w:t>
      </w:r>
    </w:p>
    <w:p w14:paraId="2860A75E" w14:textId="77777777" w:rsidR="004A12BC" w:rsidRDefault="00000000">
      <w:pPr>
        <w:numPr>
          <w:ilvl w:val="0"/>
          <w:numId w:val="1"/>
        </w:numPr>
        <w:ind w:hanging="360"/>
      </w:pPr>
      <w:r>
        <w:t xml:space="preserve">An IT professional with 5+ years of successful experience on Integration solutions development using MuleSoft and IBM Integration Bus.  </w:t>
      </w:r>
    </w:p>
    <w:p w14:paraId="1F01869C" w14:textId="0D04215B" w:rsidR="004A12BC" w:rsidRDefault="00000000">
      <w:pPr>
        <w:numPr>
          <w:ilvl w:val="0"/>
          <w:numId w:val="1"/>
        </w:numPr>
        <w:ind w:hanging="360"/>
      </w:pPr>
      <w:r>
        <w:t xml:space="preserve">Dedicated MuleSoft Developer with hands-on experience in designing, developing, and implementing integration solutions using Mule ESB and </w:t>
      </w:r>
      <w:proofErr w:type="spellStart"/>
      <w:r>
        <w:t>Anypoint</w:t>
      </w:r>
      <w:proofErr w:type="spellEnd"/>
      <w:r>
        <w:t xml:space="preserve"> Platform.  </w:t>
      </w:r>
    </w:p>
    <w:p w14:paraId="1895D0C3" w14:textId="77777777" w:rsidR="004A12BC" w:rsidRDefault="00000000">
      <w:pPr>
        <w:numPr>
          <w:ilvl w:val="0"/>
          <w:numId w:val="1"/>
        </w:numPr>
        <w:ind w:hanging="360"/>
      </w:pPr>
      <w:r>
        <w:t xml:space="preserve">Proficient in MuleSoft </w:t>
      </w:r>
      <w:proofErr w:type="spellStart"/>
      <w:r>
        <w:t>Anypoint</w:t>
      </w:r>
      <w:proofErr w:type="spellEnd"/>
      <w:r>
        <w:t xml:space="preserve"> Studio, leveraging it to design and integrate various flows and APIs </w:t>
      </w:r>
    </w:p>
    <w:p w14:paraId="46768442" w14:textId="77777777" w:rsidR="004A12BC" w:rsidRDefault="00000000">
      <w:pPr>
        <w:numPr>
          <w:ilvl w:val="0"/>
          <w:numId w:val="1"/>
        </w:numPr>
        <w:ind w:hanging="360"/>
      </w:pPr>
      <w:r>
        <w:t xml:space="preserve">Demonstrated expertise in API-led connectivity, data weave transformations, and MUnit testing. </w:t>
      </w:r>
    </w:p>
    <w:p w14:paraId="4BBCB364" w14:textId="77777777" w:rsidR="004A12BC" w:rsidRDefault="00000000">
      <w:pPr>
        <w:numPr>
          <w:ilvl w:val="0"/>
          <w:numId w:val="1"/>
        </w:numPr>
        <w:ind w:hanging="360"/>
      </w:pPr>
      <w:r>
        <w:t xml:space="preserve">Experienced with a wide range of MuleSoft connectors – including Salesforce, SAP, HTTP, REST, FTP/SFTP, MQ, and File – and developed integrations for web services, file-based, and MQ interfaces.  </w:t>
      </w:r>
    </w:p>
    <w:p w14:paraId="213ACDE2" w14:textId="77777777" w:rsidR="004A12BC" w:rsidRDefault="00000000">
      <w:pPr>
        <w:numPr>
          <w:ilvl w:val="0"/>
          <w:numId w:val="1"/>
        </w:numPr>
        <w:ind w:hanging="360"/>
      </w:pPr>
      <w:r>
        <w:t xml:space="preserve">Hands-on experience implementing API security protocols, including Basic Auth, Client ID enforcement, OAUTH, and rate limiting. </w:t>
      </w:r>
    </w:p>
    <w:p w14:paraId="67F926AC" w14:textId="77777777" w:rsidR="004A12BC" w:rsidRDefault="00000000">
      <w:pPr>
        <w:numPr>
          <w:ilvl w:val="0"/>
          <w:numId w:val="1"/>
        </w:numPr>
        <w:ind w:hanging="360"/>
      </w:pPr>
      <w:r>
        <w:t xml:space="preserve">Experience in Data Weave Transformations focusing on Csv, Json, and Xml formats. Proficient in applying API security measures, managing both </w:t>
      </w:r>
      <w:proofErr w:type="spellStart"/>
      <w:r>
        <w:t>CloudHub</w:t>
      </w:r>
      <w:proofErr w:type="spellEnd"/>
      <w:r>
        <w:t xml:space="preserve"> and on-premise deployments, and utilizing CI/CD tools within diverse environments. </w:t>
      </w:r>
    </w:p>
    <w:p w14:paraId="5C4D90F0" w14:textId="77777777" w:rsidR="004A12BC" w:rsidRDefault="00000000">
      <w:pPr>
        <w:numPr>
          <w:ilvl w:val="0"/>
          <w:numId w:val="1"/>
        </w:numPr>
        <w:ind w:hanging="360"/>
      </w:pPr>
      <w:r>
        <w:t xml:space="preserve">A background in IBM Integration Bus V10, including IBM WebSphere Message Queue, Message Queue File Transfer, and Managed File Transfer. Demonstrated skills in Message Flows &amp; DFDLs, handling varied message formats like SAPIDOC, XML, CSV, and flat files. </w:t>
      </w:r>
    </w:p>
    <w:p w14:paraId="26BE3C14" w14:textId="77777777" w:rsidR="004A12BC" w:rsidRDefault="00000000">
      <w:pPr>
        <w:numPr>
          <w:ilvl w:val="0"/>
          <w:numId w:val="1"/>
        </w:numPr>
        <w:ind w:hanging="360"/>
      </w:pPr>
      <w:r>
        <w:t xml:space="preserve">Proficient in the entire Software Development Life Cycle, from analysis and development to documentation, testing, and maintenance. </w:t>
      </w:r>
    </w:p>
    <w:p w14:paraId="6B138C87" w14:textId="77777777" w:rsidR="004A12BC" w:rsidRDefault="00000000">
      <w:pPr>
        <w:numPr>
          <w:ilvl w:val="0"/>
          <w:numId w:val="1"/>
        </w:numPr>
        <w:ind w:hanging="360"/>
      </w:pPr>
      <w:r>
        <w:t xml:space="preserve">Excelled in leading a team in a responsive, fast and competitive work environment, resulting in successful migration of on premise to cloud in one of the integration technology. </w:t>
      </w:r>
    </w:p>
    <w:p w14:paraId="6802F8E6" w14:textId="77777777" w:rsidR="004A12BC" w:rsidRDefault="00000000">
      <w:pPr>
        <w:numPr>
          <w:ilvl w:val="0"/>
          <w:numId w:val="1"/>
        </w:numPr>
        <w:spacing w:after="152"/>
        <w:ind w:hanging="360"/>
      </w:pPr>
      <w:r>
        <w:t xml:space="preserve">A collaborative team player with a knack for problem-solving. Quick adaptability to emerging technologies and eager to pursue challenges.  </w:t>
      </w:r>
    </w:p>
    <w:p w14:paraId="55137216" w14:textId="77777777" w:rsidR="004A12BC" w:rsidRDefault="00000000">
      <w:pPr>
        <w:spacing w:after="176" w:line="259" w:lineRule="auto"/>
        <w:ind w:left="0" w:right="-359" w:firstLine="0"/>
        <w:jc w:val="left"/>
      </w:pPr>
      <w:r>
        <w:t xml:space="preserve"> </w:t>
      </w:r>
      <w:r>
        <w:rPr>
          <w:noProof/>
        </w:rPr>
        <mc:AlternateContent>
          <mc:Choice Requires="wpg">
            <w:drawing>
              <wp:inline distT="0" distB="0" distL="0" distR="0" wp14:anchorId="790BAA38" wp14:editId="4F8E10E4">
                <wp:extent cx="6911340" cy="38100"/>
                <wp:effectExtent l="0" t="0" r="0" b="0"/>
                <wp:docPr id="3072" name="Group 3072"/>
                <wp:cNvGraphicFramePr/>
                <a:graphic xmlns:a="http://schemas.openxmlformats.org/drawingml/2006/main">
                  <a:graphicData uri="http://schemas.microsoft.com/office/word/2010/wordprocessingGroup">
                    <wpg:wgp>
                      <wpg:cNvGrpSpPr/>
                      <wpg:grpSpPr>
                        <a:xfrm>
                          <a:off x="0" y="0"/>
                          <a:ext cx="6911340" cy="38100"/>
                          <a:chOff x="0" y="0"/>
                          <a:chExt cx="6911340" cy="38100"/>
                        </a:xfrm>
                      </wpg:grpSpPr>
                      <wps:wsp>
                        <wps:cNvPr id="205" name="Shape 205"/>
                        <wps:cNvSpPr/>
                        <wps:spPr>
                          <a:xfrm>
                            <a:off x="0" y="0"/>
                            <a:ext cx="6911340" cy="38100"/>
                          </a:xfrm>
                          <a:custGeom>
                            <a:avLst/>
                            <a:gdLst/>
                            <a:ahLst/>
                            <a:cxnLst/>
                            <a:rect l="0" t="0" r="0" b="0"/>
                            <a:pathLst>
                              <a:path w="6911340" h="38100">
                                <a:moveTo>
                                  <a:pt x="0" y="0"/>
                                </a:moveTo>
                                <a:lnTo>
                                  <a:pt x="6911340" y="38100"/>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072" style="width:544.2pt;height:3pt;mso-position-horizontal-relative:char;mso-position-vertical-relative:line" coordsize="69113,381">
                <v:shape id="Shape 205" style="position:absolute;width:69113;height:381;left:0;top:0;" coordsize="6911340,38100" path="m0,0l6911340,38100">
                  <v:stroke weight="0.5pt" endcap="flat" joinstyle="miter" miterlimit="10" on="true" color="#000000"/>
                  <v:fill on="false" color="#000000" opacity="0"/>
                </v:shape>
              </v:group>
            </w:pict>
          </mc:Fallback>
        </mc:AlternateContent>
      </w:r>
    </w:p>
    <w:p w14:paraId="660C8A5C" w14:textId="77777777" w:rsidR="004A12BC" w:rsidRDefault="00000000">
      <w:pPr>
        <w:pStyle w:val="Heading1"/>
        <w:spacing w:after="95"/>
        <w:ind w:left="-5"/>
      </w:pPr>
      <w:r>
        <w:t xml:space="preserve">Technical Skills </w:t>
      </w:r>
    </w:p>
    <w:p w14:paraId="0A24D97F" w14:textId="77777777" w:rsidR="004A12BC" w:rsidRDefault="00000000">
      <w:pPr>
        <w:ind w:left="10"/>
      </w:pPr>
      <w:r>
        <w:rPr>
          <w:b/>
        </w:rPr>
        <w:t xml:space="preserve">ESB/Integration Tools: </w:t>
      </w:r>
      <w:r>
        <w:t xml:space="preserve">Mule ESB, </w:t>
      </w:r>
      <w:proofErr w:type="spellStart"/>
      <w:r>
        <w:t>Anypoint</w:t>
      </w:r>
      <w:proofErr w:type="spellEnd"/>
      <w:r>
        <w:t xml:space="preserve"> Platform API, MuleSoft </w:t>
      </w:r>
      <w:proofErr w:type="spellStart"/>
      <w:r>
        <w:t>CloudHub</w:t>
      </w:r>
      <w:proofErr w:type="spellEnd"/>
      <w:r>
        <w:t>, API Gateway and Management, IBM Integration Bus V10, IBM MFT</w:t>
      </w:r>
      <w:r>
        <w:rPr>
          <w:b/>
        </w:rPr>
        <w:t xml:space="preserve"> </w:t>
      </w:r>
    </w:p>
    <w:p w14:paraId="42B88A18" w14:textId="77777777" w:rsidR="004A12BC" w:rsidRDefault="00000000">
      <w:pPr>
        <w:ind w:left="10"/>
      </w:pPr>
      <w:r>
        <w:rPr>
          <w:b/>
        </w:rPr>
        <w:t xml:space="preserve">Technology: </w:t>
      </w:r>
      <w:r>
        <w:t xml:space="preserve">DWL, ESQL, XML, REST, SFTP, HTTP, HTTPS, XPath, HTML, JSON, Core Java. </w:t>
      </w:r>
    </w:p>
    <w:p w14:paraId="3C9693F5" w14:textId="77777777" w:rsidR="004A12BC" w:rsidRDefault="00000000">
      <w:pPr>
        <w:spacing w:after="0" w:line="259" w:lineRule="auto"/>
        <w:ind w:left="-5"/>
        <w:jc w:val="left"/>
      </w:pPr>
      <w:r>
        <w:rPr>
          <w:b/>
        </w:rPr>
        <w:t xml:space="preserve">Testing Tools: </w:t>
      </w:r>
      <w:r>
        <w:t>MUnit</w:t>
      </w:r>
      <w:r>
        <w:rPr>
          <w:b/>
        </w:rPr>
        <w:t xml:space="preserve"> </w:t>
      </w:r>
    </w:p>
    <w:p w14:paraId="77B704A7" w14:textId="77777777" w:rsidR="004A12BC" w:rsidRDefault="00000000">
      <w:pPr>
        <w:ind w:left="10"/>
      </w:pPr>
      <w:r>
        <w:rPr>
          <w:b/>
        </w:rPr>
        <w:t xml:space="preserve">Tools: </w:t>
      </w:r>
      <w:r>
        <w:t xml:space="preserve">Confluence, Splunk, ServiceNow, JIRA, POSTMAN, RFHUTIL, MQMON </w:t>
      </w:r>
    </w:p>
    <w:p w14:paraId="433A7507" w14:textId="77777777" w:rsidR="004A12BC" w:rsidRDefault="00000000">
      <w:pPr>
        <w:spacing w:after="0" w:line="259" w:lineRule="auto"/>
        <w:ind w:left="-5"/>
        <w:jc w:val="left"/>
      </w:pPr>
      <w:r>
        <w:rPr>
          <w:b/>
        </w:rPr>
        <w:t xml:space="preserve">Version Control Systems: </w:t>
      </w:r>
      <w:r>
        <w:t xml:space="preserve">Bitbucket </w:t>
      </w:r>
    </w:p>
    <w:p w14:paraId="34A858D9" w14:textId="77777777" w:rsidR="004A12BC" w:rsidRDefault="00000000">
      <w:pPr>
        <w:spacing w:after="0" w:line="259" w:lineRule="auto"/>
        <w:ind w:left="-5"/>
        <w:jc w:val="left"/>
      </w:pPr>
      <w:r>
        <w:rPr>
          <w:b/>
        </w:rPr>
        <w:t xml:space="preserve">Continuous Integration: </w:t>
      </w:r>
      <w:r>
        <w:t xml:space="preserve">Maven and Jenkins </w:t>
      </w:r>
    </w:p>
    <w:p w14:paraId="3965455D" w14:textId="77777777" w:rsidR="004A12BC" w:rsidRDefault="00000000">
      <w:pPr>
        <w:spacing w:after="211" w:line="245" w:lineRule="auto"/>
        <w:ind w:left="-6" w:right="-359" w:firstLine="6"/>
        <w:jc w:val="left"/>
      </w:pPr>
      <w:r>
        <w:t xml:space="preserve"> </w:t>
      </w:r>
      <w:r>
        <w:rPr>
          <w:noProof/>
        </w:rPr>
        <mc:AlternateContent>
          <mc:Choice Requires="wpg">
            <w:drawing>
              <wp:inline distT="0" distB="0" distL="0" distR="0" wp14:anchorId="182AE00F" wp14:editId="3FE26223">
                <wp:extent cx="6918960" cy="30480"/>
                <wp:effectExtent l="0" t="0" r="0" b="0"/>
                <wp:docPr id="3073" name="Group 3073"/>
                <wp:cNvGraphicFramePr/>
                <a:graphic xmlns:a="http://schemas.openxmlformats.org/drawingml/2006/main">
                  <a:graphicData uri="http://schemas.microsoft.com/office/word/2010/wordprocessingGroup">
                    <wpg:wgp>
                      <wpg:cNvGrpSpPr/>
                      <wpg:grpSpPr>
                        <a:xfrm>
                          <a:off x="0" y="0"/>
                          <a:ext cx="6918960" cy="30480"/>
                          <a:chOff x="0" y="0"/>
                          <a:chExt cx="6918960" cy="30480"/>
                        </a:xfrm>
                      </wpg:grpSpPr>
                      <wps:wsp>
                        <wps:cNvPr id="206" name="Shape 206"/>
                        <wps:cNvSpPr/>
                        <wps:spPr>
                          <a:xfrm>
                            <a:off x="0" y="0"/>
                            <a:ext cx="6918960" cy="30480"/>
                          </a:xfrm>
                          <a:custGeom>
                            <a:avLst/>
                            <a:gdLst/>
                            <a:ahLst/>
                            <a:cxnLst/>
                            <a:rect l="0" t="0" r="0" b="0"/>
                            <a:pathLst>
                              <a:path w="6918960" h="30480">
                                <a:moveTo>
                                  <a:pt x="0" y="0"/>
                                </a:moveTo>
                                <a:lnTo>
                                  <a:pt x="6918960" y="30480"/>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073" style="width:544.8pt;height:2.40002pt;mso-position-horizontal-relative:char;mso-position-vertical-relative:line" coordsize="69189,304">
                <v:shape id="Shape 206" style="position:absolute;width:69189;height:304;left:0;top:0;" coordsize="6918960,30480" path="m0,0l6918960,30480">
                  <v:stroke weight="0.5pt" endcap="flat" joinstyle="miter" miterlimit="10" on="true" color="#000000"/>
                  <v:fill on="false" color="#000000" opacity="0"/>
                </v:shape>
              </v:group>
            </w:pict>
          </mc:Fallback>
        </mc:AlternateContent>
      </w:r>
      <w:r>
        <w:rPr>
          <w:sz w:val="20"/>
        </w:rPr>
        <w:t xml:space="preserve"> </w:t>
      </w:r>
    </w:p>
    <w:p w14:paraId="7D22D407" w14:textId="77777777" w:rsidR="004A12BC" w:rsidRDefault="00000000">
      <w:pPr>
        <w:pStyle w:val="Heading1"/>
        <w:ind w:left="-5"/>
      </w:pPr>
      <w:r>
        <w:t xml:space="preserve">Work Experience </w:t>
      </w:r>
    </w:p>
    <w:p w14:paraId="3C2D092E" w14:textId="77777777" w:rsidR="004A12BC" w:rsidRDefault="00000000">
      <w:pPr>
        <w:spacing w:after="0" w:line="259" w:lineRule="auto"/>
        <w:ind w:left="0" w:firstLine="0"/>
        <w:jc w:val="left"/>
      </w:pPr>
      <w:r>
        <w:rPr>
          <w:rFonts w:ascii="Cambria" w:eastAsia="Cambria" w:hAnsi="Cambria" w:cs="Cambria"/>
          <w:b/>
          <w:color w:val="17365D"/>
          <w:sz w:val="26"/>
        </w:rPr>
        <w:t xml:space="preserve"> </w:t>
      </w:r>
    </w:p>
    <w:p w14:paraId="26C5EE46" w14:textId="384F34E1" w:rsidR="004A12BC" w:rsidRDefault="00000000">
      <w:pPr>
        <w:spacing w:after="118" w:line="259" w:lineRule="auto"/>
        <w:ind w:left="0" w:firstLine="0"/>
        <w:jc w:val="left"/>
      </w:pPr>
      <w:r>
        <w:rPr>
          <w:b/>
          <w:sz w:val="24"/>
        </w:rPr>
        <w:t xml:space="preserve">Application Development Senior Analyst |  Accenture  | Hyderabad, India                   May 2017 to Oct 2022 </w:t>
      </w:r>
    </w:p>
    <w:p w14:paraId="1252AEA0" w14:textId="77777777" w:rsidR="004A12BC" w:rsidRDefault="00000000">
      <w:pPr>
        <w:spacing w:line="250" w:lineRule="auto"/>
        <w:ind w:left="-5"/>
        <w:jc w:val="left"/>
      </w:pPr>
      <w:r>
        <w:rPr>
          <w:b/>
        </w:rPr>
        <w:t>Client :</w:t>
      </w:r>
      <w:r>
        <w:t xml:space="preserve"> </w:t>
      </w:r>
      <w:r>
        <w:rPr>
          <w:b/>
        </w:rPr>
        <w:t>Mars Incorporated</w:t>
      </w:r>
      <w:r>
        <w:t xml:space="preserve">, is a global leading multinational manufacturer of confectionery, pet food, and other food products and a provider of animal care services. </w:t>
      </w:r>
    </w:p>
    <w:p w14:paraId="0901F6A3" w14:textId="77777777" w:rsidR="004A12BC" w:rsidRDefault="00000000">
      <w:pPr>
        <w:spacing w:line="250" w:lineRule="auto"/>
        <w:ind w:left="-5"/>
        <w:jc w:val="left"/>
      </w:pPr>
      <w:r>
        <w:rPr>
          <w:b/>
        </w:rPr>
        <w:t>Description:</w:t>
      </w:r>
      <w:r>
        <w:t xml:space="preserve"> Developed different interfaces to different file type integrations using Mule ESB 4. </w:t>
      </w:r>
    </w:p>
    <w:p w14:paraId="2B5F7BC5" w14:textId="77777777" w:rsidR="004A12BC" w:rsidRDefault="00000000">
      <w:pPr>
        <w:spacing w:line="250" w:lineRule="auto"/>
        <w:ind w:left="-5"/>
        <w:jc w:val="left"/>
      </w:pPr>
      <w:r>
        <w:lastRenderedPageBreak/>
        <w:t xml:space="preserve">Worked on message flows and routed message to different Backends based on their type using IBM Integration Bus V10 and IBM MFT. </w:t>
      </w:r>
    </w:p>
    <w:p w14:paraId="091C0305" w14:textId="77777777" w:rsidR="004A12BC" w:rsidRDefault="00000000">
      <w:pPr>
        <w:spacing w:after="0" w:line="259" w:lineRule="auto"/>
        <w:ind w:left="540" w:firstLine="0"/>
        <w:jc w:val="left"/>
      </w:pPr>
      <w:r>
        <w:t xml:space="preserve"> </w:t>
      </w:r>
    </w:p>
    <w:p w14:paraId="12AC911D" w14:textId="77777777" w:rsidR="004A12BC" w:rsidRDefault="00000000">
      <w:pPr>
        <w:spacing w:after="0" w:line="259" w:lineRule="auto"/>
        <w:ind w:left="0" w:firstLine="0"/>
        <w:jc w:val="left"/>
      </w:pPr>
      <w:r>
        <w:t xml:space="preserve"> </w:t>
      </w:r>
    </w:p>
    <w:p w14:paraId="0147C527" w14:textId="77777777" w:rsidR="004A12BC" w:rsidRDefault="00000000">
      <w:pPr>
        <w:spacing w:after="0" w:line="259" w:lineRule="auto"/>
        <w:ind w:left="-5"/>
        <w:jc w:val="left"/>
      </w:pPr>
      <w:r>
        <w:rPr>
          <w:b/>
        </w:rPr>
        <w:t>Responsibilities:</w:t>
      </w:r>
      <w:r>
        <w:t xml:space="preserve">  </w:t>
      </w:r>
    </w:p>
    <w:p w14:paraId="396324D0" w14:textId="77777777" w:rsidR="004A12BC" w:rsidRDefault="00000000">
      <w:pPr>
        <w:numPr>
          <w:ilvl w:val="0"/>
          <w:numId w:val="2"/>
        </w:numPr>
        <w:ind w:hanging="360"/>
      </w:pPr>
      <w:r>
        <w:t xml:space="preserve">Engaged in collaborative sessions with functional leads/PMs for requirements gathering, ensuring a comprehensive understanding of business functionalities.  </w:t>
      </w:r>
    </w:p>
    <w:p w14:paraId="2B880985" w14:textId="77777777" w:rsidR="004A12BC" w:rsidRDefault="00000000">
      <w:pPr>
        <w:numPr>
          <w:ilvl w:val="0"/>
          <w:numId w:val="2"/>
        </w:numPr>
        <w:ind w:hanging="360"/>
      </w:pPr>
      <w:r>
        <w:t xml:space="preserve">Developed solutions using Mule Connectors such as Https, File, SFTP, Salesforce, Batch Processing, </w:t>
      </w:r>
      <w:proofErr w:type="spellStart"/>
      <w:r>
        <w:t>Anypoint</w:t>
      </w:r>
      <w:proofErr w:type="spellEnd"/>
      <w:r>
        <w:t xml:space="preserve"> MQ, Database, </w:t>
      </w:r>
      <w:proofErr w:type="spellStart"/>
      <w:r>
        <w:t>Objectstore</w:t>
      </w:r>
      <w:proofErr w:type="spellEnd"/>
      <w:r>
        <w:t xml:space="preserve">, SAP. </w:t>
      </w:r>
    </w:p>
    <w:p w14:paraId="1CE1FCF9" w14:textId="77777777" w:rsidR="004A12BC" w:rsidRDefault="00000000">
      <w:pPr>
        <w:numPr>
          <w:ilvl w:val="0"/>
          <w:numId w:val="2"/>
        </w:numPr>
        <w:ind w:hanging="360"/>
      </w:pPr>
      <w:r>
        <w:t xml:space="preserve">Involved in API design sessions to decide various resources within each API, API Policies, message schemas, message formats and authentication and created proxy APIs, user access portals for them to understand the API capabilities. </w:t>
      </w:r>
    </w:p>
    <w:p w14:paraId="24B2A524" w14:textId="77777777" w:rsidR="004A12BC" w:rsidRDefault="00000000">
      <w:pPr>
        <w:numPr>
          <w:ilvl w:val="0"/>
          <w:numId w:val="2"/>
        </w:numPr>
        <w:ind w:hanging="360"/>
      </w:pPr>
      <w:r>
        <w:t xml:space="preserve">Used basic authentication and OAuth 2.0 mechanisms to secure the APIs on </w:t>
      </w:r>
      <w:proofErr w:type="spellStart"/>
      <w:r>
        <w:t>Anypoint</w:t>
      </w:r>
      <w:proofErr w:type="spellEnd"/>
      <w:r>
        <w:t xml:space="preserve"> Platform. </w:t>
      </w:r>
    </w:p>
    <w:p w14:paraId="747610E5" w14:textId="77777777" w:rsidR="004A12BC" w:rsidRDefault="00000000">
      <w:pPr>
        <w:numPr>
          <w:ilvl w:val="0"/>
          <w:numId w:val="2"/>
        </w:numPr>
        <w:ind w:hanging="360"/>
      </w:pPr>
      <w:r>
        <w:t xml:space="preserve">Designed RAMLs on </w:t>
      </w:r>
      <w:proofErr w:type="spellStart"/>
      <w:r>
        <w:t>Anypoint</w:t>
      </w:r>
      <w:proofErr w:type="spellEnd"/>
      <w:r>
        <w:t xml:space="preserve"> Platform and developed REST and SOAP services using </w:t>
      </w:r>
      <w:proofErr w:type="spellStart"/>
      <w:r>
        <w:t>Anypoint</w:t>
      </w:r>
      <w:proofErr w:type="spellEnd"/>
      <w:r>
        <w:t xml:space="preserve"> Studio.  </w:t>
      </w:r>
    </w:p>
    <w:p w14:paraId="70731195" w14:textId="77777777" w:rsidR="004A12BC" w:rsidRDefault="00000000">
      <w:pPr>
        <w:numPr>
          <w:ilvl w:val="0"/>
          <w:numId w:val="2"/>
        </w:numPr>
        <w:ind w:hanging="360"/>
      </w:pPr>
      <w:r>
        <w:t xml:space="preserve">Implemented </w:t>
      </w:r>
      <w:proofErr w:type="spellStart"/>
      <w:r>
        <w:t>DataWeave</w:t>
      </w:r>
      <w:proofErr w:type="spellEnd"/>
      <w:r>
        <w:t xml:space="preserve"> code for data transformations with different kinds of data like csv, Json, xml. </w:t>
      </w:r>
    </w:p>
    <w:p w14:paraId="09766CA8" w14:textId="77777777" w:rsidR="004A12BC" w:rsidRDefault="00000000">
      <w:pPr>
        <w:numPr>
          <w:ilvl w:val="0"/>
          <w:numId w:val="2"/>
        </w:numPr>
        <w:ind w:hanging="360"/>
      </w:pPr>
      <w:r>
        <w:t xml:space="preserve">Used GIT for source control and Jenkins for CI&amp;CD and Maven for dependencies. Designed MUnit test suites to perform code coverage for the Mule applications. Used Confluence for design documents and JIRA for Bug tracking. </w:t>
      </w:r>
    </w:p>
    <w:p w14:paraId="1F330F52" w14:textId="77777777" w:rsidR="004A12BC" w:rsidRDefault="00000000">
      <w:pPr>
        <w:numPr>
          <w:ilvl w:val="0"/>
          <w:numId w:val="2"/>
        </w:numPr>
        <w:ind w:hanging="360"/>
      </w:pPr>
      <w:r>
        <w:t xml:space="preserve">Extensively used Mule Debugger to debug the XML flows and wrote MUnit test cases featuring mocking, spy, verify call and asset conditions. Used Splunk and Log4j for logs tracking </w:t>
      </w:r>
    </w:p>
    <w:p w14:paraId="04DF8FAA" w14:textId="77777777" w:rsidR="004A12BC" w:rsidRDefault="00000000">
      <w:pPr>
        <w:numPr>
          <w:ilvl w:val="0"/>
          <w:numId w:val="2"/>
        </w:numPr>
        <w:ind w:hanging="360"/>
      </w:pPr>
      <w:r>
        <w:t xml:space="preserve">Designed test cases with 100% scenario coverage and written </w:t>
      </w:r>
      <w:proofErr w:type="spellStart"/>
      <w:r>
        <w:t>Munits</w:t>
      </w:r>
      <w:proofErr w:type="spellEnd"/>
      <w:r>
        <w:t xml:space="preserve"> with minimum of 80% code coverage. </w:t>
      </w:r>
    </w:p>
    <w:p w14:paraId="0F971C31" w14:textId="77777777" w:rsidR="004A12BC" w:rsidRDefault="00000000">
      <w:pPr>
        <w:numPr>
          <w:ilvl w:val="0"/>
          <w:numId w:val="2"/>
        </w:numPr>
        <w:ind w:hanging="360"/>
      </w:pPr>
      <w:r>
        <w:t xml:space="preserve">Orchestrated on-premises application deployments via the runtime manager and </w:t>
      </w:r>
      <w:proofErr w:type="spellStart"/>
      <w:r>
        <w:t>CloudHub</w:t>
      </w:r>
      <w:proofErr w:type="spellEnd"/>
      <w:r>
        <w:t xml:space="preserve"> deployments. </w:t>
      </w:r>
    </w:p>
    <w:p w14:paraId="33213674" w14:textId="77777777" w:rsidR="004A12BC" w:rsidRDefault="00000000">
      <w:pPr>
        <w:numPr>
          <w:ilvl w:val="0"/>
          <w:numId w:val="2"/>
        </w:numPr>
        <w:ind w:hanging="360"/>
      </w:pPr>
      <w:r>
        <w:t xml:space="preserve">Worked on reusable artifacts like API led connectivity framework.  </w:t>
      </w:r>
    </w:p>
    <w:p w14:paraId="1C32D1E4" w14:textId="77777777" w:rsidR="004A12BC" w:rsidRDefault="00000000">
      <w:pPr>
        <w:numPr>
          <w:ilvl w:val="0"/>
          <w:numId w:val="2"/>
        </w:numPr>
        <w:ind w:hanging="360"/>
      </w:pPr>
      <w:r>
        <w:t xml:space="preserve">Built and deployed Mule projects to on premise and </w:t>
      </w:r>
      <w:proofErr w:type="spellStart"/>
      <w:r>
        <w:t>CloudHub</w:t>
      </w:r>
      <w:proofErr w:type="spellEnd"/>
      <w:r>
        <w:t xml:space="preserve"> using Jenkins. </w:t>
      </w:r>
    </w:p>
    <w:p w14:paraId="64AAD1D2" w14:textId="77777777" w:rsidR="004A12BC" w:rsidRDefault="00000000">
      <w:pPr>
        <w:numPr>
          <w:ilvl w:val="0"/>
          <w:numId w:val="2"/>
        </w:numPr>
        <w:ind w:hanging="360"/>
      </w:pPr>
      <w:r>
        <w:t xml:space="preserve">Held the integral position of Integration Developer and SPOC (Single Point of Contact) for the Team in migrating the on premise application to cloud Integration. </w:t>
      </w:r>
    </w:p>
    <w:p w14:paraId="084055C3" w14:textId="77777777" w:rsidR="004A12BC" w:rsidRDefault="00000000">
      <w:pPr>
        <w:numPr>
          <w:ilvl w:val="0"/>
          <w:numId w:val="2"/>
        </w:numPr>
        <w:ind w:hanging="360"/>
      </w:pPr>
      <w:r>
        <w:t xml:space="preserve">Analyzed, designed, and developed message flows in line with technical specifications </w:t>
      </w:r>
    </w:p>
    <w:p w14:paraId="2726BF9B" w14:textId="77777777" w:rsidR="004A12BC" w:rsidRDefault="00000000">
      <w:pPr>
        <w:numPr>
          <w:ilvl w:val="0"/>
          <w:numId w:val="2"/>
        </w:numPr>
        <w:ind w:hanging="360"/>
      </w:pPr>
      <w:r>
        <w:t xml:space="preserve">Facilitated application connectivity using SFTP and MFT, ensuring seamless file transfers between diverse applications on both on-premise and cloud platforms. </w:t>
      </w:r>
    </w:p>
    <w:p w14:paraId="149165C4" w14:textId="77777777" w:rsidR="004A12BC" w:rsidRDefault="00000000">
      <w:pPr>
        <w:numPr>
          <w:ilvl w:val="0"/>
          <w:numId w:val="2"/>
        </w:numPr>
        <w:ind w:hanging="360"/>
      </w:pPr>
      <w:r>
        <w:t xml:space="preserve">Coordinated with the Clients and Operations team to provide high valuable results  </w:t>
      </w:r>
    </w:p>
    <w:p w14:paraId="28F9DC7B" w14:textId="77777777" w:rsidR="004A12BC" w:rsidRDefault="00000000">
      <w:pPr>
        <w:numPr>
          <w:ilvl w:val="0"/>
          <w:numId w:val="2"/>
        </w:numPr>
        <w:ind w:hanging="360"/>
      </w:pPr>
      <w:r>
        <w:t xml:space="preserve">Involved in Coding, implementation and integration part of IIB 10. </w:t>
      </w:r>
    </w:p>
    <w:p w14:paraId="148C3114" w14:textId="77777777" w:rsidR="004A12BC" w:rsidRDefault="00000000">
      <w:pPr>
        <w:numPr>
          <w:ilvl w:val="0"/>
          <w:numId w:val="2"/>
        </w:numPr>
        <w:ind w:hanging="360"/>
      </w:pPr>
      <w:r>
        <w:t xml:space="preserve">Developed interfaces which include nodes like compute node, MQ Input, MQ Output, Routing nodes, File nodes and debugging the flows using trace, try-catch nodes. </w:t>
      </w:r>
    </w:p>
    <w:p w14:paraId="6143904C" w14:textId="77777777" w:rsidR="004A12BC" w:rsidRDefault="00000000">
      <w:pPr>
        <w:numPr>
          <w:ilvl w:val="0"/>
          <w:numId w:val="2"/>
        </w:numPr>
        <w:ind w:hanging="360"/>
      </w:pPr>
      <w:r>
        <w:t xml:space="preserve">Solved tickets and change requests from ServiceNow. </w:t>
      </w:r>
    </w:p>
    <w:p w14:paraId="7803B11C" w14:textId="77777777" w:rsidR="004A12BC" w:rsidRDefault="00000000">
      <w:pPr>
        <w:numPr>
          <w:ilvl w:val="0"/>
          <w:numId w:val="2"/>
        </w:numPr>
        <w:ind w:hanging="360"/>
      </w:pPr>
      <w:r>
        <w:t xml:space="preserve">Created XPath expressions based on provided filter conditions. </w:t>
      </w:r>
    </w:p>
    <w:p w14:paraId="40AE88E4" w14:textId="77777777" w:rsidR="004A12BC" w:rsidRDefault="00000000">
      <w:pPr>
        <w:numPr>
          <w:ilvl w:val="0"/>
          <w:numId w:val="2"/>
        </w:numPr>
        <w:ind w:hanging="360"/>
      </w:pPr>
      <w:r>
        <w:t xml:space="preserve">Addressed and resolved issues highlighted by the SIT and UAT teams </w:t>
      </w:r>
    </w:p>
    <w:p w14:paraId="1074B71C" w14:textId="107E0DF0" w:rsidR="004A12BC" w:rsidRDefault="00000000" w:rsidP="00C11809">
      <w:pPr>
        <w:numPr>
          <w:ilvl w:val="0"/>
          <w:numId w:val="2"/>
        </w:numPr>
        <w:spacing w:after="151"/>
        <w:ind w:hanging="360"/>
      </w:pPr>
      <w:r>
        <w:t xml:space="preserve">Imparted MFT knowledge transfer to onboard new team members effectively and contributed to the creation of technical design documentation. </w:t>
      </w:r>
    </w:p>
    <w:p w14:paraId="68A15602" w14:textId="77777777" w:rsidR="004A12BC" w:rsidRDefault="00000000">
      <w:pPr>
        <w:spacing w:after="0" w:line="259" w:lineRule="auto"/>
        <w:ind w:left="-6" w:right="-359" w:firstLine="0"/>
        <w:jc w:val="left"/>
      </w:pPr>
      <w:r>
        <w:rPr>
          <w:noProof/>
        </w:rPr>
        <mc:AlternateContent>
          <mc:Choice Requires="wpg">
            <w:drawing>
              <wp:inline distT="0" distB="0" distL="0" distR="0" wp14:anchorId="6ADBA584" wp14:editId="076999C4">
                <wp:extent cx="6918960" cy="30480"/>
                <wp:effectExtent l="0" t="0" r="0" b="0"/>
                <wp:docPr id="2981" name="Group 2981"/>
                <wp:cNvGraphicFramePr/>
                <a:graphic xmlns:a="http://schemas.openxmlformats.org/drawingml/2006/main">
                  <a:graphicData uri="http://schemas.microsoft.com/office/word/2010/wordprocessingGroup">
                    <wpg:wgp>
                      <wpg:cNvGrpSpPr/>
                      <wpg:grpSpPr>
                        <a:xfrm>
                          <a:off x="0" y="0"/>
                          <a:ext cx="6918960" cy="30480"/>
                          <a:chOff x="0" y="0"/>
                          <a:chExt cx="6918960" cy="30480"/>
                        </a:xfrm>
                      </wpg:grpSpPr>
                      <wps:wsp>
                        <wps:cNvPr id="431" name="Shape 431"/>
                        <wps:cNvSpPr/>
                        <wps:spPr>
                          <a:xfrm>
                            <a:off x="0" y="0"/>
                            <a:ext cx="6918960" cy="30480"/>
                          </a:xfrm>
                          <a:custGeom>
                            <a:avLst/>
                            <a:gdLst/>
                            <a:ahLst/>
                            <a:cxnLst/>
                            <a:rect l="0" t="0" r="0" b="0"/>
                            <a:pathLst>
                              <a:path w="6918960" h="30480">
                                <a:moveTo>
                                  <a:pt x="0" y="0"/>
                                </a:moveTo>
                                <a:lnTo>
                                  <a:pt x="6918960" y="30480"/>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981" style="width:544.8pt;height:2.40002pt;mso-position-horizontal-relative:char;mso-position-vertical-relative:line" coordsize="69189,304">
                <v:shape id="Shape 431" style="position:absolute;width:69189;height:304;left:0;top:0;" coordsize="6918960,30480" path="m0,0l6918960,30480">
                  <v:stroke weight="0.5pt" endcap="flat" joinstyle="miter" miterlimit="10" on="true" color="#000000"/>
                  <v:fill on="false" color="#000000" opacity="0"/>
                </v:shape>
              </v:group>
            </w:pict>
          </mc:Fallback>
        </mc:AlternateContent>
      </w:r>
      <w:r>
        <w:rPr>
          <w:sz w:val="24"/>
        </w:rPr>
        <w:t xml:space="preserve"> </w:t>
      </w:r>
    </w:p>
    <w:p w14:paraId="106D7B59" w14:textId="77777777" w:rsidR="004A12BC" w:rsidRDefault="00000000">
      <w:pPr>
        <w:spacing w:after="122" w:line="259" w:lineRule="auto"/>
        <w:ind w:left="-5"/>
        <w:jc w:val="left"/>
      </w:pPr>
      <w:r>
        <w:rPr>
          <w:rFonts w:ascii="Cambria" w:eastAsia="Cambria" w:hAnsi="Cambria" w:cs="Cambria"/>
          <w:b/>
          <w:color w:val="17365D"/>
          <w:sz w:val="26"/>
        </w:rPr>
        <w:t xml:space="preserve">Certifications: </w:t>
      </w:r>
    </w:p>
    <w:p w14:paraId="5321B908" w14:textId="77777777" w:rsidR="004A12BC" w:rsidRDefault="00000000">
      <w:pPr>
        <w:numPr>
          <w:ilvl w:val="0"/>
          <w:numId w:val="2"/>
        </w:numPr>
        <w:ind w:hanging="360"/>
      </w:pPr>
      <w:r>
        <w:t xml:space="preserve">MuleSoft Certified Developer – Level 1(Mule 4)  </w:t>
      </w:r>
    </w:p>
    <w:p w14:paraId="3903B813" w14:textId="77777777" w:rsidR="004A12BC" w:rsidRDefault="00000000" w:rsidP="00C11809">
      <w:pPr>
        <w:spacing w:after="122"/>
        <w:ind w:left="705" w:firstLine="0"/>
      </w:pPr>
      <w:r>
        <w:t xml:space="preserve">Microsoft Certified Azure Fundamentals (AZ -900) </w:t>
      </w:r>
    </w:p>
    <w:p w14:paraId="5EB98040" w14:textId="77777777" w:rsidR="004A12BC" w:rsidRDefault="00000000">
      <w:pPr>
        <w:spacing w:after="0" w:line="259" w:lineRule="auto"/>
        <w:ind w:left="0" w:firstLine="0"/>
        <w:jc w:val="left"/>
      </w:pPr>
      <w:r>
        <w:t xml:space="preserve"> </w:t>
      </w:r>
    </w:p>
    <w:p w14:paraId="0D79FECE" w14:textId="77777777" w:rsidR="004A12BC" w:rsidRDefault="00000000">
      <w:pPr>
        <w:spacing w:after="0" w:line="259" w:lineRule="auto"/>
        <w:ind w:left="-12" w:right="-305" w:firstLine="0"/>
        <w:jc w:val="left"/>
      </w:pPr>
      <w:r>
        <w:rPr>
          <w:noProof/>
        </w:rPr>
        <mc:AlternateContent>
          <mc:Choice Requires="wpg">
            <w:drawing>
              <wp:inline distT="0" distB="0" distL="0" distR="0" wp14:anchorId="793C9B63" wp14:editId="25222518">
                <wp:extent cx="6888481" cy="45720"/>
                <wp:effectExtent l="0" t="0" r="0" b="0"/>
                <wp:docPr id="2982" name="Group 2982"/>
                <wp:cNvGraphicFramePr/>
                <a:graphic xmlns:a="http://schemas.openxmlformats.org/drawingml/2006/main">
                  <a:graphicData uri="http://schemas.microsoft.com/office/word/2010/wordprocessingGroup">
                    <wpg:wgp>
                      <wpg:cNvGrpSpPr/>
                      <wpg:grpSpPr>
                        <a:xfrm>
                          <a:off x="0" y="0"/>
                          <a:ext cx="6888481" cy="45720"/>
                          <a:chOff x="0" y="0"/>
                          <a:chExt cx="6888481" cy="45720"/>
                        </a:xfrm>
                      </wpg:grpSpPr>
                      <wps:wsp>
                        <wps:cNvPr id="432" name="Shape 432"/>
                        <wps:cNvSpPr/>
                        <wps:spPr>
                          <a:xfrm>
                            <a:off x="0" y="0"/>
                            <a:ext cx="6888481" cy="45720"/>
                          </a:xfrm>
                          <a:custGeom>
                            <a:avLst/>
                            <a:gdLst/>
                            <a:ahLst/>
                            <a:cxnLst/>
                            <a:rect l="0" t="0" r="0" b="0"/>
                            <a:pathLst>
                              <a:path w="6888481" h="45720">
                                <a:moveTo>
                                  <a:pt x="0" y="0"/>
                                </a:moveTo>
                                <a:lnTo>
                                  <a:pt x="6888481" y="45720"/>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982" style="width:542.4pt;height:3.59998pt;mso-position-horizontal-relative:char;mso-position-vertical-relative:line" coordsize="68884,457">
                <v:shape id="Shape 432" style="position:absolute;width:68884;height:457;left:0;top:0;" coordsize="6888481,45720" path="m0,0l6888481,45720">
                  <v:stroke weight="0.5pt" endcap="flat" joinstyle="miter" miterlimit="10" on="true" color="#000000"/>
                  <v:fill on="false" color="#000000" opacity="0"/>
                </v:shape>
              </v:group>
            </w:pict>
          </mc:Fallback>
        </mc:AlternateContent>
      </w:r>
      <w:r>
        <w:rPr>
          <w:b/>
          <w:sz w:val="24"/>
        </w:rPr>
        <w:t xml:space="preserve"> </w:t>
      </w:r>
    </w:p>
    <w:p w14:paraId="1C30D95D" w14:textId="77777777" w:rsidR="004A12BC" w:rsidRDefault="00000000">
      <w:pPr>
        <w:spacing w:after="134" w:line="259" w:lineRule="auto"/>
        <w:ind w:left="-5"/>
        <w:jc w:val="left"/>
      </w:pPr>
      <w:r>
        <w:rPr>
          <w:rFonts w:ascii="Cambria" w:eastAsia="Cambria" w:hAnsi="Cambria" w:cs="Cambria"/>
          <w:b/>
          <w:color w:val="17365D"/>
          <w:sz w:val="26"/>
        </w:rPr>
        <w:t xml:space="preserve">Education: </w:t>
      </w:r>
    </w:p>
    <w:p w14:paraId="190F84ED" w14:textId="77777777" w:rsidR="004A12BC" w:rsidRDefault="00000000">
      <w:pPr>
        <w:spacing w:after="111" w:line="259" w:lineRule="auto"/>
        <w:ind w:left="550"/>
        <w:jc w:val="left"/>
      </w:pPr>
      <w:r>
        <w:rPr>
          <w:b/>
        </w:rPr>
        <w:t xml:space="preserve"> Bachelor of Technology, Computer Science</w:t>
      </w:r>
      <w:r>
        <w:t xml:space="preserve"> (Aggregate: 7.7/10) (2017)</w:t>
      </w:r>
      <w:r>
        <w:rPr>
          <w:rFonts w:ascii="Cambria" w:eastAsia="Cambria" w:hAnsi="Cambria" w:cs="Cambria"/>
          <w:b/>
          <w:color w:val="17365D"/>
          <w:sz w:val="26"/>
        </w:rPr>
        <w:t xml:space="preserve"> </w:t>
      </w:r>
    </w:p>
    <w:p w14:paraId="443C5800" w14:textId="01E232E6" w:rsidR="004A12BC" w:rsidRDefault="00000000" w:rsidP="00C11809">
      <w:pPr>
        <w:tabs>
          <w:tab w:val="center" w:pos="1562"/>
        </w:tabs>
        <w:spacing w:line="250" w:lineRule="auto"/>
        <w:ind w:left="-15" w:firstLine="0"/>
        <w:jc w:val="left"/>
      </w:pPr>
      <w:r>
        <w:t xml:space="preserve"> </w:t>
      </w:r>
      <w:r>
        <w:tab/>
        <w:t xml:space="preserve"> CBIT-Hyderabad, India </w:t>
      </w:r>
    </w:p>
    <w:sectPr w:rsidR="004A12BC">
      <w:pgSz w:w="12240" w:h="15840"/>
      <w:pgMar w:top="732" w:right="719" w:bottom="1083" w:left="99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847966"/>
    <w:multiLevelType w:val="hybridMultilevel"/>
    <w:tmpl w:val="31283D78"/>
    <w:lvl w:ilvl="0" w:tplc="7CBE2A44">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A021590">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7868BEE">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6C4F87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C5CE8E0">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D8CF65E">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600648C">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2A438B8">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0C8A38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7D3A6BFD"/>
    <w:multiLevelType w:val="hybridMultilevel"/>
    <w:tmpl w:val="405C61EA"/>
    <w:lvl w:ilvl="0" w:tplc="C8D08ED4">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7DC7F7E">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430095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89C440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A6AD8C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770CBC4">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8D40C6C">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64A976E">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6F4EC6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16cid:durableId="557594841">
    <w:abstractNumId w:val="1"/>
  </w:num>
  <w:num w:numId="2" w16cid:durableId="8424715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2BC"/>
    <w:rsid w:val="00115D46"/>
    <w:rsid w:val="001852C8"/>
    <w:rsid w:val="004A12BC"/>
    <w:rsid w:val="009E52B4"/>
    <w:rsid w:val="00C118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8D07C"/>
  <w15:docId w15:val="{564E9915-A99C-4F6A-A0D0-E79017B9F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4" w:line="249" w:lineRule="auto"/>
      <w:ind w:left="370" w:hanging="10"/>
      <w:jc w:val="both"/>
    </w:pPr>
    <w:rPr>
      <w:rFonts w:ascii="Calibri" w:eastAsia="Calibri" w:hAnsi="Calibri" w:cs="Calibri"/>
      <w:color w:val="000000"/>
    </w:rPr>
  </w:style>
  <w:style w:type="paragraph" w:styleId="Heading1">
    <w:name w:val="heading 1"/>
    <w:next w:val="Normal"/>
    <w:link w:val="Heading1Char"/>
    <w:uiPriority w:val="9"/>
    <w:qFormat/>
    <w:pPr>
      <w:keepNext/>
      <w:keepLines/>
      <w:spacing w:after="0"/>
      <w:ind w:left="10" w:hanging="10"/>
      <w:outlineLvl w:val="0"/>
    </w:pPr>
    <w:rPr>
      <w:rFonts w:ascii="Cambria" w:eastAsia="Cambria" w:hAnsi="Cambria" w:cs="Cambria"/>
      <w:b/>
      <w:color w:val="17365D"/>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mbria" w:eastAsia="Cambria" w:hAnsi="Cambria" w:cs="Cambria"/>
      <w:b/>
      <w:color w:val="17365D"/>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856</Words>
  <Characters>4880</Characters>
  <Application>Microsoft Office Word</Application>
  <DocSecurity>0</DocSecurity>
  <Lines>40</Lines>
  <Paragraphs>11</Paragraphs>
  <ScaleCrop>false</ScaleCrop>
  <Company/>
  <LinksUpToDate>false</LinksUpToDate>
  <CharactersWithSpaces>5725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preethamreddy bogadi</dc:creator>
  <cp:keywords/>
  <cp:lastModifiedBy>preethamreddy bogadi</cp:lastModifiedBy>
  <cp:revision>5</cp:revision>
  <dcterms:created xsi:type="dcterms:W3CDTF">2023-09-14T18:22:00Z</dcterms:created>
  <dcterms:modified xsi:type="dcterms:W3CDTF">2023-10-17T17:12:00Z</dcterms:modified>
</cp:coreProperties>
</file>